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840C" w14:textId="69DAA773" w:rsidR="00D20077" w:rsidRDefault="00B15895" w:rsidP="00DC76C9">
      <w:pPr>
        <w:pStyle w:val="ad"/>
        <w:rPr>
          <w:rFonts w:eastAsia="宋体"/>
        </w:rPr>
      </w:pPr>
      <w:bookmarkStart w:id="0" w:name="_Hlk132900185"/>
      <w:r w:rsidRPr="003E3B39">
        <w:rPr>
          <w:rFonts w:eastAsia="宋体"/>
        </w:rPr>
        <w:t>Supplementary</w:t>
      </w:r>
      <w:r w:rsidR="006A324A">
        <w:rPr>
          <w:rFonts w:eastAsia="宋体"/>
        </w:rPr>
        <w:t xml:space="preserve"> </w:t>
      </w:r>
      <w:r w:rsidRPr="003E3B39">
        <w:rPr>
          <w:rFonts w:eastAsia="宋体"/>
        </w:rPr>
        <w:t>material</w:t>
      </w:r>
      <w:bookmarkEnd w:id="0"/>
    </w:p>
    <w:p w14:paraId="0456D11B" w14:textId="77777777" w:rsidR="00C06D4D" w:rsidRDefault="00C06D4D" w:rsidP="00874907">
      <w:pPr>
        <w:ind w:firstLine="420"/>
        <w:rPr>
          <w:rFonts w:eastAsia="宋体"/>
        </w:rPr>
      </w:pPr>
    </w:p>
    <w:p w14:paraId="2F40F0D4" w14:textId="7845848F" w:rsidR="00B15895" w:rsidRPr="00B15895" w:rsidRDefault="00B15895" w:rsidP="000F0FEC">
      <w:pPr>
        <w:pStyle w:val="af"/>
      </w:pPr>
      <w:r w:rsidRPr="0085181B">
        <w:t>Supplementary</w:t>
      </w:r>
      <w:r w:rsidR="006A324A" w:rsidRPr="0085181B">
        <w:t xml:space="preserve"> </w:t>
      </w:r>
      <w:r w:rsidRPr="0085181B">
        <w:t>Table</w:t>
      </w:r>
      <w:r w:rsidR="006A324A" w:rsidRPr="0085181B">
        <w:t xml:space="preserve"> </w:t>
      </w:r>
      <w:r w:rsidRPr="0085181B">
        <w:t>1.</w:t>
      </w:r>
      <w:r w:rsidR="006A324A" w:rsidRPr="0085181B">
        <w:t xml:space="preserve"> </w:t>
      </w:r>
      <w:r w:rsidRPr="0085181B">
        <w:t>Demogra</w:t>
      </w:r>
      <w:r w:rsidR="0085181B" w:rsidRPr="0085181B">
        <w:t xml:space="preserve">phic and clinical characteristics in </w:t>
      </w:r>
      <w:proofErr w:type="gramStart"/>
      <w:r w:rsidR="0085181B" w:rsidRPr="0085181B">
        <w:t>low risk</w:t>
      </w:r>
      <w:proofErr w:type="gramEnd"/>
      <w:r w:rsidR="0085181B" w:rsidRPr="0085181B">
        <w:t xml:space="preserve"> patients </w:t>
      </w:r>
      <w:r w:rsidRPr="0085181B">
        <w:t>by</w:t>
      </w:r>
      <w:r w:rsidR="006A324A" w:rsidRPr="0085181B">
        <w:t xml:space="preserve"> </w:t>
      </w:r>
      <w:r w:rsidRPr="0085181B">
        <w:t>BMI</w:t>
      </w:r>
      <w:r w:rsidR="006A324A" w:rsidRPr="0085181B">
        <w:t xml:space="preserve"> </w:t>
      </w:r>
      <w:r w:rsidR="0085181B" w:rsidRPr="0085181B">
        <w:t>group</w:t>
      </w:r>
      <w:r w:rsidR="0085181B">
        <w:t>.</w:t>
      </w: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00"/>
        <w:gridCol w:w="1970"/>
        <w:gridCol w:w="2693"/>
        <w:gridCol w:w="2643"/>
        <w:gridCol w:w="1893"/>
      </w:tblGrid>
      <w:tr w:rsidR="0048039A" w:rsidRPr="00DE13E1" w14:paraId="2F98F286" w14:textId="77777777" w:rsidTr="00874907">
        <w:trPr>
          <w:trHeight w:val="283"/>
          <w:jc w:val="center"/>
        </w:trPr>
        <w:tc>
          <w:tcPr>
            <w:tcW w:w="4268" w:type="dxa"/>
            <w:gridSpan w:val="2"/>
            <w:shd w:val="clear" w:color="000000" w:fill="FFFFFF"/>
            <w:noWrap/>
            <w:vAlign w:val="center"/>
            <w:hideMark/>
          </w:tcPr>
          <w:p w14:paraId="090392A3" w14:textId="77777777" w:rsidR="0048039A" w:rsidRPr="00DE13E1" w:rsidRDefault="0048039A" w:rsidP="0085181B">
            <w:pPr>
              <w:ind w:firstLineChars="0" w:firstLine="0"/>
              <w:jc w:val="left"/>
            </w:pPr>
            <w:r w:rsidRPr="00DE13E1">
              <w:t>Factor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14:paraId="2454CBA0" w14:textId="4B61D733" w:rsidR="00C31D2B" w:rsidRDefault="0048039A" w:rsidP="0063585B">
            <w:pPr>
              <w:ind w:firstLineChars="0" w:firstLine="0"/>
              <w:jc w:val="center"/>
            </w:pPr>
            <w:r w:rsidRPr="00DE13E1">
              <w:t>Total</w:t>
            </w:r>
          </w:p>
          <w:p w14:paraId="691D2B5D" w14:textId="2D5155C9" w:rsidR="0048039A" w:rsidRPr="00DE13E1" w:rsidRDefault="0048039A" w:rsidP="0063585B">
            <w:pPr>
              <w:ind w:firstLineChars="0" w:firstLine="0"/>
              <w:jc w:val="center"/>
            </w:pPr>
            <w:r w:rsidRPr="00DE13E1">
              <w:t>(N</w:t>
            </w:r>
            <w:r w:rsidR="006A324A">
              <w:t xml:space="preserve"> </w:t>
            </w:r>
            <w:r w:rsidRPr="00DE13E1">
              <w:t>=</w:t>
            </w:r>
            <w:r w:rsidR="006A324A">
              <w:t xml:space="preserve"> </w:t>
            </w:r>
            <w:r w:rsidRPr="00DE13E1">
              <w:t>776)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512C588D" w14:textId="04930E95" w:rsidR="00C31D2B" w:rsidRDefault="0048039A" w:rsidP="0063585B">
            <w:pPr>
              <w:ind w:firstLineChars="0" w:firstLine="0"/>
              <w:jc w:val="center"/>
              <w:rPr>
                <w:vertAlign w:val="superscript"/>
              </w:rPr>
            </w:pPr>
            <w:r w:rsidRPr="00DE13E1">
              <w:t>BMI</w:t>
            </w:r>
            <w:r w:rsidR="006A324A">
              <w:t xml:space="preserve"> </w:t>
            </w:r>
            <w:r w:rsidRPr="00DE13E1">
              <w:t>&lt;40</w:t>
            </w:r>
            <w:r w:rsidR="006A324A">
              <w:t xml:space="preserve"> </w:t>
            </w:r>
            <w:r w:rsidRPr="00DE13E1">
              <w:t>kg/m</w:t>
            </w:r>
            <w:r w:rsidRPr="00DE13E1">
              <w:rPr>
                <w:vertAlign w:val="superscript"/>
              </w:rPr>
              <w:t>2</w:t>
            </w:r>
            <w:r w:rsidR="0063585B">
              <w:rPr>
                <w:vertAlign w:val="superscript"/>
              </w:rPr>
              <w:t xml:space="preserve"> </w:t>
            </w:r>
          </w:p>
          <w:p w14:paraId="1F1578D0" w14:textId="03899BD8" w:rsidR="0048039A" w:rsidRPr="00DE13E1" w:rsidRDefault="0048039A" w:rsidP="0063585B">
            <w:pPr>
              <w:ind w:firstLineChars="0" w:firstLine="0"/>
              <w:jc w:val="center"/>
            </w:pPr>
            <w:r w:rsidRPr="00DE13E1">
              <w:t>(N</w:t>
            </w:r>
            <w:r w:rsidR="006A324A">
              <w:t xml:space="preserve"> </w:t>
            </w:r>
            <w:r w:rsidRPr="00DE13E1">
              <w:t>=</w:t>
            </w:r>
            <w:r w:rsidR="006A324A">
              <w:t xml:space="preserve"> </w:t>
            </w:r>
            <w:r w:rsidRPr="00DE13E1">
              <w:t>523)</w:t>
            </w:r>
          </w:p>
        </w:tc>
        <w:tc>
          <w:tcPr>
            <w:tcW w:w="2643" w:type="dxa"/>
            <w:shd w:val="clear" w:color="000000" w:fill="FFFFFF"/>
            <w:vAlign w:val="center"/>
            <w:hideMark/>
          </w:tcPr>
          <w:p w14:paraId="24FF0121" w14:textId="217298F1" w:rsidR="00C31D2B" w:rsidRDefault="0048039A" w:rsidP="0063585B">
            <w:pPr>
              <w:ind w:firstLineChars="0" w:firstLine="0"/>
              <w:jc w:val="center"/>
            </w:pPr>
            <w:r w:rsidRPr="00DE13E1">
              <w:t>BMI</w:t>
            </w:r>
            <w:r w:rsidR="006A324A">
              <w:t xml:space="preserve"> </w:t>
            </w:r>
            <w:r w:rsidRPr="00DE13E1">
              <w:t>≥40</w:t>
            </w:r>
            <w:r w:rsidR="006A324A">
              <w:t xml:space="preserve"> </w:t>
            </w:r>
            <w:r w:rsidRPr="00DE13E1">
              <w:t>kg/m</w:t>
            </w:r>
            <w:r w:rsidRPr="00DE13E1">
              <w:rPr>
                <w:vertAlign w:val="superscript"/>
              </w:rPr>
              <w:t>2</w:t>
            </w:r>
            <w:r w:rsidR="0063585B" w:rsidRPr="0063585B">
              <w:t xml:space="preserve"> </w:t>
            </w:r>
          </w:p>
          <w:p w14:paraId="15C877DE" w14:textId="2D4E0412" w:rsidR="0048039A" w:rsidRPr="00DE13E1" w:rsidRDefault="0048039A" w:rsidP="0063585B">
            <w:pPr>
              <w:ind w:firstLineChars="0" w:firstLine="0"/>
              <w:jc w:val="center"/>
            </w:pPr>
            <w:r w:rsidRPr="00DE13E1">
              <w:t>(N</w:t>
            </w:r>
            <w:r w:rsidR="0085181B">
              <w:t xml:space="preserve"> </w:t>
            </w:r>
            <w:r w:rsidRPr="00DE13E1">
              <w:t>=</w:t>
            </w:r>
            <w:r w:rsidR="0085181B">
              <w:t xml:space="preserve"> </w:t>
            </w:r>
            <w:r w:rsidRPr="00DE13E1">
              <w:t>253)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14:paraId="46AB2AE2" w14:textId="77777777" w:rsidR="0048039A" w:rsidRPr="00BF6092" w:rsidRDefault="0048039A" w:rsidP="00BF6092">
            <w:pPr>
              <w:ind w:firstLineChars="0" w:firstLine="0"/>
              <w:jc w:val="center"/>
            </w:pPr>
            <w:r w:rsidRPr="00BF6092">
              <w:rPr>
                <w:i/>
                <w:iCs/>
              </w:rPr>
              <w:t>p</w:t>
            </w:r>
            <w:r w:rsidRPr="00BF6092">
              <w:t>-value</w:t>
            </w:r>
          </w:p>
        </w:tc>
      </w:tr>
      <w:tr w:rsidR="0048039A" w:rsidRPr="00DE13E1" w14:paraId="6A05F17D" w14:textId="77777777" w:rsidTr="00874907">
        <w:trPr>
          <w:trHeight w:val="283"/>
          <w:jc w:val="center"/>
        </w:trPr>
        <w:tc>
          <w:tcPr>
            <w:tcW w:w="4268" w:type="dxa"/>
            <w:gridSpan w:val="2"/>
            <w:shd w:val="clear" w:color="000000" w:fill="FFFFFF"/>
            <w:noWrap/>
            <w:vAlign w:val="center"/>
            <w:hideMark/>
          </w:tcPr>
          <w:p w14:paraId="199CD107" w14:textId="44501C93" w:rsidR="0048039A" w:rsidRPr="0022657D" w:rsidRDefault="0048039A" w:rsidP="0085181B">
            <w:pPr>
              <w:ind w:firstLineChars="0" w:firstLine="0"/>
              <w:jc w:val="left"/>
            </w:pPr>
            <w:r w:rsidRPr="0022657D">
              <w:t>Age</w:t>
            </w:r>
            <w:r w:rsidR="006A324A" w:rsidRPr="0022657D">
              <w:t xml:space="preserve"> </w:t>
            </w:r>
            <w:r w:rsidRPr="0022657D">
              <w:t>at</w:t>
            </w:r>
            <w:r w:rsidR="006A324A" w:rsidRPr="0022657D">
              <w:t xml:space="preserve"> </w:t>
            </w:r>
            <w:r w:rsidRPr="0022657D">
              <w:t>diagnosis</w:t>
            </w:r>
            <w:r w:rsidR="006A324A" w:rsidRPr="0022657D">
              <w:t xml:space="preserve"> </w:t>
            </w:r>
            <w:r w:rsidRPr="0022657D">
              <w:t>(</w:t>
            </w:r>
            <w:proofErr w:type="spellStart"/>
            <w:r w:rsidRPr="0022657D">
              <w:t>yr</w:t>
            </w:r>
            <w:proofErr w:type="spellEnd"/>
            <w:r w:rsidRPr="0022657D">
              <w:t>)</w:t>
            </w:r>
          </w:p>
        </w:tc>
        <w:tc>
          <w:tcPr>
            <w:tcW w:w="1970" w:type="dxa"/>
            <w:shd w:val="clear" w:color="000000" w:fill="FFFFFF"/>
            <w:noWrap/>
            <w:vAlign w:val="center"/>
            <w:hideMark/>
          </w:tcPr>
          <w:p w14:paraId="300BC4EC" w14:textId="342989B0" w:rsidR="0048039A" w:rsidRPr="0022657D" w:rsidRDefault="0048039A" w:rsidP="00BF6092">
            <w:pPr>
              <w:ind w:firstLineChars="0" w:firstLine="0"/>
              <w:jc w:val="center"/>
            </w:pPr>
            <w:r w:rsidRPr="0022657D">
              <w:t>60.2</w:t>
            </w:r>
            <w:r w:rsidR="006A324A" w:rsidRPr="0022657D">
              <w:t xml:space="preserve"> </w:t>
            </w:r>
            <w:r w:rsidRPr="0022657D">
              <w:t>±</w:t>
            </w:r>
            <w:r w:rsidR="006A324A" w:rsidRPr="0022657D">
              <w:t xml:space="preserve"> </w:t>
            </w:r>
            <w:r w:rsidRPr="0022657D">
              <w:t>10.6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4E8E613C" w14:textId="5BDF7E68" w:rsidR="0048039A" w:rsidRPr="0022657D" w:rsidRDefault="0048039A" w:rsidP="00BF6092">
            <w:pPr>
              <w:ind w:firstLineChars="0" w:firstLine="0"/>
              <w:jc w:val="center"/>
            </w:pPr>
            <w:r w:rsidRPr="0022657D">
              <w:t>61.4</w:t>
            </w:r>
            <w:r w:rsidR="006A324A" w:rsidRPr="0022657D">
              <w:t xml:space="preserve"> </w:t>
            </w:r>
            <w:r w:rsidRPr="0022657D">
              <w:t>±</w:t>
            </w:r>
            <w:r w:rsidR="006A324A" w:rsidRPr="0022657D">
              <w:t xml:space="preserve"> </w:t>
            </w:r>
            <w:r w:rsidRPr="0022657D">
              <w:t>10.9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473509EC" w14:textId="18EAAD21" w:rsidR="0048039A" w:rsidRPr="0022657D" w:rsidRDefault="0048039A" w:rsidP="00BF6092">
            <w:pPr>
              <w:ind w:firstLineChars="0" w:firstLine="0"/>
              <w:jc w:val="center"/>
            </w:pPr>
            <w:r w:rsidRPr="0022657D">
              <w:t>57.5</w:t>
            </w:r>
            <w:r w:rsidR="006A324A" w:rsidRPr="0022657D">
              <w:t xml:space="preserve"> </w:t>
            </w:r>
            <w:r w:rsidRPr="0022657D">
              <w:t>±</w:t>
            </w:r>
            <w:r w:rsidR="006A324A" w:rsidRPr="0022657D">
              <w:t xml:space="preserve"> </w:t>
            </w:r>
            <w:r w:rsidRPr="0022657D">
              <w:t>9.5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14:paraId="58CA7561" w14:textId="77777777" w:rsidR="0048039A" w:rsidRPr="0022657D" w:rsidRDefault="0048039A" w:rsidP="00BF6092">
            <w:pPr>
              <w:ind w:firstLineChars="0" w:firstLine="0"/>
              <w:jc w:val="center"/>
              <w:rPr>
                <w:bCs/>
              </w:rPr>
            </w:pPr>
            <w:r w:rsidRPr="0022657D">
              <w:rPr>
                <w:bCs/>
              </w:rPr>
              <w:t>&lt;0.001</w:t>
            </w:r>
            <w:r w:rsidRPr="0022657D">
              <w:rPr>
                <w:bCs/>
                <w:vertAlign w:val="superscript"/>
              </w:rPr>
              <w:t>a</w:t>
            </w:r>
          </w:p>
        </w:tc>
      </w:tr>
      <w:tr w:rsidR="00B356C1" w:rsidRPr="00DE13E1" w14:paraId="6CD3F820" w14:textId="77777777" w:rsidTr="00874907">
        <w:trPr>
          <w:trHeight w:val="283"/>
          <w:jc w:val="center"/>
        </w:trPr>
        <w:tc>
          <w:tcPr>
            <w:tcW w:w="13467" w:type="dxa"/>
            <w:gridSpan w:val="6"/>
            <w:shd w:val="clear" w:color="000000" w:fill="FFFFFF"/>
            <w:noWrap/>
            <w:vAlign w:val="center"/>
          </w:tcPr>
          <w:p w14:paraId="1320CFE3" w14:textId="1F82AD79" w:rsidR="00B356C1" w:rsidRPr="0022657D" w:rsidRDefault="00B356C1" w:rsidP="0085181B">
            <w:pPr>
              <w:ind w:firstLineChars="0" w:firstLine="0"/>
              <w:jc w:val="left"/>
              <w:rPr>
                <w:iCs/>
              </w:rPr>
            </w:pPr>
            <w:r w:rsidRPr="0022657D">
              <w:t>Race</w:t>
            </w:r>
          </w:p>
        </w:tc>
      </w:tr>
      <w:tr w:rsidR="009C1A12" w:rsidRPr="00DE13E1" w14:paraId="422393B4" w14:textId="77777777" w:rsidTr="00874907">
        <w:trPr>
          <w:trHeight w:val="283"/>
          <w:jc w:val="center"/>
        </w:trPr>
        <w:tc>
          <w:tcPr>
            <w:tcW w:w="568" w:type="dxa"/>
            <w:vMerge w:val="restart"/>
            <w:shd w:val="clear" w:color="000000" w:fill="FFFFFF"/>
            <w:noWrap/>
            <w:vAlign w:val="center"/>
          </w:tcPr>
          <w:p w14:paraId="5ABBCDCB" w14:textId="77777777" w:rsidR="009C1A12" w:rsidRPr="0022657D" w:rsidRDefault="009C1A12" w:rsidP="0085181B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1AE2DA77" w14:textId="4AC13607" w:rsidR="009C1A12" w:rsidRPr="0022657D" w:rsidRDefault="009C1A12" w:rsidP="0085181B">
            <w:pPr>
              <w:ind w:firstLineChars="0" w:firstLine="0"/>
              <w:jc w:val="left"/>
            </w:pPr>
            <w:r w:rsidRPr="0022657D">
              <w:t>White</w:t>
            </w:r>
          </w:p>
        </w:tc>
        <w:tc>
          <w:tcPr>
            <w:tcW w:w="1970" w:type="dxa"/>
            <w:shd w:val="clear" w:color="000000" w:fill="FFFFFF"/>
            <w:noWrap/>
            <w:vAlign w:val="center"/>
            <w:hideMark/>
          </w:tcPr>
          <w:p w14:paraId="0BE3BE02" w14:textId="7467E83E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708 (91.2)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3AFCFDBC" w14:textId="5E8D6474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483 (92.4)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169EF92E" w14:textId="3222AFAE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225 (88.9)</w:t>
            </w:r>
          </w:p>
        </w:tc>
        <w:tc>
          <w:tcPr>
            <w:tcW w:w="1893" w:type="dxa"/>
            <w:vMerge w:val="restart"/>
            <w:shd w:val="clear" w:color="000000" w:fill="FFFFFF"/>
            <w:noWrap/>
            <w:vAlign w:val="center"/>
            <w:hideMark/>
          </w:tcPr>
          <w:p w14:paraId="6BCA120E" w14:textId="08BB9303" w:rsidR="009C1A12" w:rsidRPr="0022657D" w:rsidRDefault="009C1A12" w:rsidP="00BF6092">
            <w:pPr>
              <w:ind w:firstLineChars="0" w:firstLine="0"/>
              <w:jc w:val="center"/>
              <w:rPr>
                <w:bCs/>
              </w:rPr>
            </w:pPr>
            <w:r w:rsidRPr="0022657D">
              <w:rPr>
                <w:bCs/>
              </w:rPr>
              <w:t>0.003</w:t>
            </w:r>
            <w:r w:rsidRPr="0022657D">
              <w:rPr>
                <w:bCs/>
                <w:vertAlign w:val="superscript"/>
              </w:rPr>
              <w:t>d</w:t>
            </w:r>
          </w:p>
        </w:tc>
      </w:tr>
      <w:tr w:rsidR="009C1A12" w:rsidRPr="00DE13E1" w14:paraId="2AF63D41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0566F7DE" w14:textId="77777777" w:rsidR="009C1A12" w:rsidRPr="0022657D" w:rsidRDefault="009C1A12" w:rsidP="0085181B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69E63A87" w14:textId="71427CE3" w:rsidR="009C1A12" w:rsidRPr="0022657D" w:rsidRDefault="009C1A12" w:rsidP="0085181B">
            <w:pPr>
              <w:ind w:firstLineChars="0" w:firstLine="0"/>
              <w:jc w:val="left"/>
            </w:pPr>
            <w:r w:rsidRPr="0022657D">
              <w:t>Black</w:t>
            </w:r>
          </w:p>
        </w:tc>
        <w:tc>
          <w:tcPr>
            <w:tcW w:w="1970" w:type="dxa"/>
            <w:shd w:val="clear" w:color="000000" w:fill="FFFFFF"/>
            <w:noWrap/>
            <w:vAlign w:val="center"/>
            <w:hideMark/>
          </w:tcPr>
          <w:p w14:paraId="40603A97" w14:textId="44DB71EB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49 (6.3)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46B47BC3" w14:textId="7EAA5C38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23 (4.4)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14FCB791" w14:textId="7AE0AE73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26 (10.3)</w:t>
            </w:r>
          </w:p>
        </w:tc>
        <w:tc>
          <w:tcPr>
            <w:tcW w:w="1893" w:type="dxa"/>
            <w:vMerge/>
            <w:shd w:val="clear" w:color="000000" w:fill="FFFFFF"/>
            <w:noWrap/>
            <w:vAlign w:val="center"/>
            <w:hideMark/>
          </w:tcPr>
          <w:p w14:paraId="3E1AF358" w14:textId="35829E0B" w:rsidR="009C1A12" w:rsidRPr="0022657D" w:rsidRDefault="009C1A12" w:rsidP="00BF609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9C1A12" w:rsidRPr="00DE13E1" w14:paraId="72EC3438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57789A88" w14:textId="77777777" w:rsidR="009C1A12" w:rsidRPr="0022657D" w:rsidRDefault="009C1A12" w:rsidP="0085181B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4398A8A0" w14:textId="1EBE0235" w:rsidR="009C1A12" w:rsidRPr="0022657D" w:rsidRDefault="009C1A12" w:rsidP="0085181B">
            <w:pPr>
              <w:ind w:firstLineChars="0" w:firstLine="0"/>
              <w:jc w:val="left"/>
            </w:pPr>
            <w:r w:rsidRPr="0022657D">
              <w:t>Asian</w:t>
            </w:r>
          </w:p>
        </w:tc>
        <w:tc>
          <w:tcPr>
            <w:tcW w:w="1970" w:type="dxa"/>
            <w:shd w:val="clear" w:color="000000" w:fill="FFFFFF"/>
            <w:noWrap/>
            <w:vAlign w:val="center"/>
            <w:hideMark/>
          </w:tcPr>
          <w:p w14:paraId="5289DCF0" w14:textId="1EC5DC3F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6 (0.77)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0DEDC2B9" w14:textId="2B789784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6 (1.1</w:t>
            </w:r>
            <w:r w:rsidR="00931CF1" w:rsidRPr="0022657D">
              <w:t>0</w:t>
            </w:r>
            <w:r w:rsidRPr="0022657D">
              <w:t>)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7553FD62" w14:textId="461E05A8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0 (0.00)</w:t>
            </w:r>
          </w:p>
        </w:tc>
        <w:tc>
          <w:tcPr>
            <w:tcW w:w="1893" w:type="dxa"/>
            <w:vMerge/>
            <w:shd w:val="clear" w:color="000000" w:fill="FFFFFF"/>
            <w:noWrap/>
            <w:vAlign w:val="center"/>
            <w:hideMark/>
          </w:tcPr>
          <w:p w14:paraId="322C9210" w14:textId="6A7F1469" w:rsidR="009C1A12" w:rsidRPr="0022657D" w:rsidRDefault="009C1A12" w:rsidP="00BF609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9C1A12" w:rsidRPr="00DE13E1" w14:paraId="37523D61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0DCC7E79" w14:textId="77777777" w:rsidR="009C1A12" w:rsidRPr="0022657D" w:rsidRDefault="009C1A12" w:rsidP="0085181B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6A9C4253" w14:textId="01CF5C69" w:rsidR="009C1A12" w:rsidRPr="0022657D" w:rsidRDefault="009C1A12" w:rsidP="0085181B">
            <w:pPr>
              <w:ind w:firstLineChars="0" w:firstLine="0"/>
              <w:jc w:val="left"/>
            </w:pPr>
            <w:r w:rsidRPr="0022657D">
              <w:t>Other/</w:t>
            </w:r>
            <w:r w:rsidR="0085181B" w:rsidRPr="0022657D">
              <w:t>Unknown</w:t>
            </w:r>
          </w:p>
        </w:tc>
        <w:tc>
          <w:tcPr>
            <w:tcW w:w="1970" w:type="dxa"/>
            <w:shd w:val="clear" w:color="000000" w:fill="FFFFFF"/>
            <w:noWrap/>
            <w:vAlign w:val="center"/>
            <w:hideMark/>
          </w:tcPr>
          <w:p w14:paraId="07A95F45" w14:textId="5C6424C8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13 (1.7</w:t>
            </w:r>
            <w:r w:rsidR="00931CF1" w:rsidRPr="0022657D">
              <w:t>0</w:t>
            </w:r>
            <w:r w:rsidRPr="0022657D">
              <w:t>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07B889E0" w14:textId="08E3EFF1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11 (2.1</w:t>
            </w:r>
            <w:r w:rsidR="00931CF1" w:rsidRPr="0022657D">
              <w:t>0</w:t>
            </w:r>
            <w:r w:rsidRPr="0022657D">
              <w:t>)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4D8E0581" w14:textId="6CC389AC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2 (0.79)</w:t>
            </w:r>
          </w:p>
        </w:tc>
        <w:tc>
          <w:tcPr>
            <w:tcW w:w="1893" w:type="dxa"/>
            <w:vMerge/>
            <w:shd w:val="clear" w:color="000000" w:fill="FFFFFF"/>
            <w:noWrap/>
            <w:vAlign w:val="center"/>
            <w:hideMark/>
          </w:tcPr>
          <w:p w14:paraId="5C76095E" w14:textId="13F1A886" w:rsidR="009C1A12" w:rsidRPr="0022657D" w:rsidRDefault="009C1A12" w:rsidP="00BF609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9C1A12" w:rsidRPr="00DE13E1" w14:paraId="5A6CD640" w14:textId="77777777" w:rsidTr="00874907">
        <w:trPr>
          <w:trHeight w:val="283"/>
          <w:jc w:val="center"/>
        </w:trPr>
        <w:tc>
          <w:tcPr>
            <w:tcW w:w="13467" w:type="dxa"/>
            <w:gridSpan w:val="6"/>
            <w:shd w:val="clear" w:color="000000" w:fill="FFFFFF"/>
            <w:noWrap/>
            <w:vAlign w:val="center"/>
          </w:tcPr>
          <w:p w14:paraId="611414BF" w14:textId="387CD89C" w:rsidR="009C1A12" w:rsidRPr="0022657D" w:rsidRDefault="009C1A12" w:rsidP="0085181B">
            <w:pPr>
              <w:ind w:firstLineChars="0" w:firstLine="0"/>
              <w:jc w:val="left"/>
              <w:rPr>
                <w:iCs/>
              </w:rPr>
            </w:pPr>
            <w:r w:rsidRPr="0022657D">
              <w:t>Primary payer at diagnosis</w:t>
            </w:r>
          </w:p>
        </w:tc>
      </w:tr>
      <w:tr w:rsidR="009C1A12" w:rsidRPr="00DE13E1" w14:paraId="7665567F" w14:textId="77777777" w:rsidTr="00874907">
        <w:trPr>
          <w:trHeight w:val="283"/>
          <w:jc w:val="center"/>
        </w:trPr>
        <w:tc>
          <w:tcPr>
            <w:tcW w:w="568" w:type="dxa"/>
            <w:vMerge w:val="restart"/>
            <w:shd w:val="clear" w:color="000000" w:fill="FFFFFF"/>
            <w:noWrap/>
            <w:vAlign w:val="center"/>
          </w:tcPr>
          <w:p w14:paraId="14EEFEAF" w14:textId="77777777" w:rsidR="009C1A12" w:rsidRPr="0022657D" w:rsidRDefault="009C1A12" w:rsidP="0085181B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1C64408D" w14:textId="43BE98DB" w:rsidR="009C1A12" w:rsidRPr="0022657D" w:rsidRDefault="009C1A12" w:rsidP="0085181B">
            <w:pPr>
              <w:ind w:firstLineChars="0" w:firstLine="0"/>
              <w:jc w:val="left"/>
            </w:pPr>
            <w:r w:rsidRPr="0022657D">
              <w:t>No insurance/</w:t>
            </w:r>
            <w:r w:rsidR="0085181B" w:rsidRPr="0022657D">
              <w:t>Unknown</w:t>
            </w:r>
          </w:p>
        </w:tc>
        <w:tc>
          <w:tcPr>
            <w:tcW w:w="1970" w:type="dxa"/>
            <w:shd w:val="clear" w:color="000000" w:fill="FFFFFF"/>
            <w:noWrap/>
            <w:vAlign w:val="center"/>
            <w:hideMark/>
          </w:tcPr>
          <w:p w14:paraId="4D0D18E5" w14:textId="33538772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114 (14.7)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0A80E176" w14:textId="1385C5C2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67 (12.8)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0D561E4C" w14:textId="3FB28DB1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47 (18.6)</w:t>
            </w:r>
          </w:p>
        </w:tc>
        <w:tc>
          <w:tcPr>
            <w:tcW w:w="1893" w:type="dxa"/>
            <w:vMerge w:val="restart"/>
            <w:shd w:val="clear" w:color="000000" w:fill="FFFFFF"/>
            <w:noWrap/>
            <w:vAlign w:val="center"/>
            <w:hideMark/>
          </w:tcPr>
          <w:p w14:paraId="3BD50674" w14:textId="63B97D5C" w:rsidR="009C1A12" w:rsidRPr="0022657D" w:rsidRDefault="009C1A12" w:rsidP="00BF6092">
            <w:pPr>
              <w:ind w:firstLineChars="0" w:firstLine="0"/>
              <w:jc w:val="center"/>
              <w:rPr>
                <w:bCs/>
              </w:rPr>
            </w:pPr>
            <w:r w:rsidRPr="0022657D">
              <w:rPr>
                <w:bCs/>
              </w:rPr>
              <w:t>0.045</w:t>
            </w:r>
            <w:r w:rsidRPr="0022657D">
              <w:rPr>
                <w:bCs/>
                <w:vertAlign w:val="superscript"/>
              </w:rPr>
              <w:t>c</w:t>
            </w:r>
          </w:p>
        </w:tc>
      </w:tr>
      <w:tr w:rsidR="009C1A12" w:rsidRPr="00DE13E1" w14:paraId="416BD856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vAlign w:val="center"/>
          </w:tcPr>
          <w:p w14:paraId="2BF0CEBE" w14:textId="77777777" w:rsidR="009C1A12" w:rsidRPr="0022657D" w:rsidRDefault="009C1A12" w:rsidP="0085181B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28B4357B" w14:textId="4B673E2D" w:rsidR="009C1A12" w:rsidRPr="0022657D" w:rsidRDefault="009C1A12" w:rsidP="0085181B">
            <w:pPr>
              <w:ind w:firstLineChars="0" w:firstLine="0"/>
              <w:jc w:val="left"/>
            </w:pPr>
            <w:r w:rsidRPr="0022657D">
              <w:t xml:space="preserve">Medicare/Medicaid/Veterans </w:t>
            </w:r>
            <w:r w:rsidR="0085181B" w:rsidRPr="0022657D">
              <w:t>affairs</w:t>
            </w:r>
          </w:p>
        </w:tc>
        <w:tc>
          <w:tcPr>
            <w:tcW w:w="1970" w:type="dxa"/>
            <w:shd w:val="clear" w:color="000000" w:fill="FFFFFF"/>
            <w:noWrap/>
            <w:vAlign w:val="center"/>
            <w:hideMark/>
          </w:tcPr>
          <w:p w14:paraId="24748687" w14:textId="4AAD3BD6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230 (29.6)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2559B087" w14:textId="2F7BC83A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160 (30.6)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7CD5E974" w14:textId="053A7EA2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70 (27.7)</w:t>
            </w:r>
          </w:p>
        </w:tc>
        <w:tc>
          <w:tcPr>
            <w:tcW w:w="1893" w:type="dxa"/>
            <w:vMerge/>
            <w:shd w:val="clear" w:color="000000" w:fill="FFFFFF"/>
            <w:noWrap/>
            <w:vAlign w:val="center"/>
            <w:hideMark/>
          </w:tcPr>
          <w:p w14:paraId="356A131C" w14:textId="3A798A40" w:rsidR="009C1A12" w:rsidRPr="0022657D" w:rsidRDefault="009C1A12" w:rsidP="00BF609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9C1A12" w:rsidRPr="00DE13E1" w14:paraId="4083FC8D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52ADB480" w14:textId="77777777" w:rsidR="009C1A12" w:rsidRPr="0022657D" w:rsidRDefault="009C1A12" w:rsidP="0085181B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615739CD" w14:textId="5119BF37" w:rsidR="009C1A12" w:rsidRPr="0022657D" w:rsidRDefault="009C1A12" w:rsidP="0085181B">
            <w:pPr>
              <w:ind w:firstLineChars="0" w:firstLine="0"/>
              <w:jc w:val="left"/>
            </w:pPr>
            <w:r w:rsidRPr="0022657D">
              <w:t xml:space="preserve">Private </w:t>
            </w:r>
            <w:r w:rsidR="0085181B" w:rsidRPr="0022657D">
              <w:t>insurance</w:t>
            </w:r>
          </w:p>
        </w:tc>
        <w:tc>
          <w:tcPr>
            <w:tcW w:w="1970" w:type="dxa"/>
            <w:shd w:val="clear" w:color="000000" w:fill="FFFFFF"/>
            <w:noWrap/>
            <w:vAlign w:val="center"/>
            <w:hideMark/>
          </w:tcPr>
          <w:p w14:paraId="6A515027" w14:textId="482C104D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378 (48.7)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4C7CCA79" w14:textId="342E03B8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253 (48.4)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6A7069C8" w14:textId="23ABFF7A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125 (49.4)</w:t>
            </w:r>
          </w:p>
        </w:tc>
        <w:tc>
          <w:tcPr>
            <w:tcW w:w="1893" w:type="dxa"/>
            <w:vMerge/>
            <w:shd w:val="clear" w:color="000000" w:fill="FFFFFF"/>
            <w:noWrap/>
            <w:vAlign w:val="center"/>
            <w:hideMark/>
          </w:tcPr>
          <w:p w14:paraId="75971816" w14:textId="1B69532E" w:rsidR="009C1A12" w:rsidRPr="0022657D" w:rsidRDefault="009C1A12" w:rsidP="00BF609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9C1A12" w:rsidRPr="00DE13E1" w14:paraId="003BC449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275C59B2" w14:textId="77777777" w:rsidR="009C1A12" w:rsidRPr="0022657D" w:rsidRDefault="009C1A12" w:rsidP="0085181B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227C911B" w14:textId="41CB4B3E" w:rsidR="009C1A12" w:rsidRPr="0022657D" w:rsidRDefault="009C1A12" w:rsidP="0085181B">
            <w:pPr>
              <w:ind w:firstLineChars="0" w:firstLine="0"/>
              <w:jc w:val="left"/>
            </w:pPr>
            <w:r w:rsidRPr="0022657D">
              <w:t>Insured, NOS</w:t>
            </w:r>
          </w:p>
        </w:tc>
        <w:tc>
          <w:tcPr>
            <w:tcW w:w="1970" w:type="dxa"/>
            <w:shd w:val="clear" w:color="000000" w:fill="FFFFFF"/>
            <w:noWrap/>
            <w:vAlign w:val="center"/>
            <w:hideMark/>
          </w:tcPr>
          <w:p w14:paraId="1FD77128" w14:textId="1F32512A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54 (7.0)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271CD5C9" w14:textId="56EC5324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43 (8.2)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18425A16" w14:textId="4AD605AF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11 (4.3)</w:t>
            </w:r>
          </w:p>
        </w:tc>
        <w:tc>
          <w:tcPr>
            <w:tcW w:w="1893" w:type="dxa"/>
            <w:vMerge/>
            <w:shd w:val="clear" w:color="000000" w:fill="FFFFFF"/>
            <w:noWrap/>
            <w:vAlign w:val="center"/>
            <w:hideMark/>
          </w:tcPr>
          <w:p w14:paraId="4486BE35" w14:textId="16E2C9DD" w:rsidR="009C1A12" w:rsidRPr="0022657D" w:rsidRDefault="009C1A12" w:rsidP="00BF609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9C1A12" w:rsidRPr="00DE13E1" w14:paraId="4A244688" w14:textId="77777777" w:rsidTr="00874907">
        <w:trPr>
          <w:trHeight w:val="283"/>
          <w:jc w:val="center"/>
        </w:trPr>
        <w:tc>
          <w:tcPr>
            <w:tcW w:w="13467" w:type="dxa"/>
            <w:gridSpan w:val="6"/>
            <w:shd w:val="clear" w:color="000000" w:fill="FFFFFF"/>
            <w:noWrap/>
            <w:vAlign w:val="center"/>
          </w:tcPr>
          <w:p w14:paraId="7589FFB9" w14:textId="34B03DC5" w:rsidR="009C1A12" w:rsidRPr="0022657D" w:rsidRDefault="009C1A12" w:rsidP="0085181B">
            <w:pPr>
              <w:ind w:firstLineChars="0" w:firstLine="0"/>
              <w:jc w:val="left"/>
              <w:rPr>
                <w:iCs/>
              </w:rPr>
            </w:pPr>
            <w:r w:rsidRPr="0022657D">
              <w:t>Histology</w:t>
            </w:r>
          </w:p>
        </w:tc>
      </w:tr>
      <w:tr w:rsidR="006A324A" w:rsidRPr="00DE13E1" w14:paraId="0E5BD474" w14:textId="77777777" w:rsidTr="00874907">
        <w:trPr>
          <w:trHeight w:val="283"/>
          <w:jc w:val="center"/>
        </w:trPr>
        <w:tc>
          <w:tcPr>
            <w:tcW w:w="568" w:type="dxa"/>
            <w:shd w:val="clear" w:color="000000" w:fill="FFFFFF"/>
            <w:noWrap/>
            <w:vAlign w:val="center"/>
          </w:tcPr>
          <w:p w14:paraId="50E389EA" w14:textId="77777777" w:rsidR="006A324A" w:rsidRPr="0022657D" w:rsidRDefault="006A324A" w:rsidP="0085181B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6CB29FA7" w14:textId="719CDFE2" w:rsidR="006A324A" w:rsidRPr="0022657D" w:rsidRDefault="006A324A" w:rsidP="0085181B">
            <w:pPr>
              <w:ind w:firstLineChars="0" w:firstLine="0"/>
              <w:jc w:val="left"/>
            </w:pPr>
            <w:r w:rsidRPr="0022657D">
              <w:t>Endometroid</w:t>
            </w:r>
          </w:p>
        </w:tc>
        <w:tc>
          <w:tcPr>
            <w:tcW w:w="1970" w:type="dxa"/>
            <w:shd w:val="clear" w:color="000000" w:fill="FFFFFF"/>
            <w:noWrap/>
            <w:vAlign w:val="center"/>
            <w:hideMark/>
          </w:tcPr>
          <w:p w14:paraId="1BA3B81D" w14:textId="41E19EF1" w:rsidR="006A324A" w:rsidRPr="0022657D" w:rsidRDefault="006A324A" w:rsidP="00BF6092">
            <w:pPr>
              <w:ind w:firstLineChars="0" w:firstLine="0"/>
              <w:jc w:val="center"/>
            </w:pPr>
            <w:r w:rsidRPr="0022657D">
              <w:t>776 (100.0)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72DB007B" w14:textId="6DBF5DFB" w:rsidR="006A324A" w:rsidRPr="0022657D" w:rsidRDefault="006A324A" w:rsidP="00BF6092">
            <w:pPr>
              <w:ind w:firstLineChars="0" w:firstLine="0"/>
              <w:jc w:val="center"/>
            </w:pPr>
            <w:r w:rsidRPr="0022657D">
              <w:t>523 (100.0)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56AE679E" w14:textId="547F43AE" w:rsidR="006A324A" w:rsidRPr="0022657D" w:rsidRDefault="006A324A" w:rsidP="00BF6092">
            <w:pPr>
              <w:ind w:firstLineChars="0" w:firstLine="0"/>
              <w:jc w:val="center"/>
            </w:pPr>
            <w:r w:rsidRPr="0022657D">
              <w:t>253 (100.0)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14:paraId="7BC9F8D4" w14:textId="47AC2050" w:rsidR="006A324A" w:rsidRPr="0022657D" w:rsidRDefault="006A324A" w:rsidP="00BF609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9C1A12" w:rsidRPr="00DE13E1" w14:paraId="1B8A76DD" w14:textId="77777777" w:rsidTr="00874907">
        <w:trPr>
          <w:trHeight w:val="283"/>
          <w:jc w:val="center"/>
        </w:trPr>
        <w:tc>
          <w:tcPr>
            <w:tcW w:w="13467" w:type="dxa"/>
            <w:gridSpan w:val="6"/>
            <w:shd w:val="clear" w:color="000000" w:fill="FFFFFF"/>
            <w:noWrap/>
            <w:vAlign w:val="center"/>
          </w:tcPr>
          <w:p w14:paraId="05FED051" w14:textId="7E6F6EE7" w:rsidR="009C1A12" w:rsidRPr="0022657D" w:rsidRDefault="009C1A12" w:rsidP="0085181B">
            <w:pPr>
              <w:ind w:firstLineChars="0" w:firstLine="0"/>
              <w:jc w:val="left"/>
            </w:pPr>
            <w:r w:rsidRPr="0022657D">
              <w:t xml:space="preserve">Grade of </w:t>
            </w:r>
            <w:r w:rsidR="0085181B" w:rsidRPr="0022657D">
              <w:t>differentiation</w:t>
            </w:r>
          </w:p>
        </w:tc>
      </w:tr>
      <w:tr w:rsidR="009C1A12" w:rsidRPr="00DE13E1" w14:paraId="4239A5B4" w14:textId="77777777" w:rsidTr="00874907">
        <w:trPr>
          <w:trHeight w:val="283"/>
          <w:jc w:val="center"/>
        </w:trPr>
        <w:tc>
          <w:tcPr>
            <w:tcW w:w="568" w:type="dxa"/>
            <w:vMerge w:val="restart"/>
            <w:shd w:val="clear" w:color="000000" w:fill="FFFFFF"/>
            <w:noWrap/>
            <w:vAlign w:val="center"/>
          </w:tcPr>
          <w:p w14:paraId="07699E63" w14:textId="77777777" w:rsidR="009C1A12" w:rsidRPr="0022657D" w:rsidRDefault="009C1A12" w:rsidP="0085181B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29FEC20C" w14:textId="53745B04" w:rsidR="009C1A12" w:rsidRPr="0022657D" w:rsidRDefault="009C1A12" w:rsidP="0085181B">
            <w:pPr>
              <w:ind w:firstLineChars="0" w:firstLine="0"/>
              <w:jc w:val="left"/>
            </w:pPr>
            <w:proofErr w:type="gramStart"/>
            <w:r w:rsidRPr="0022657D">
              <w:t>Well</w:t>
            </w:r>
            <w:proofErr w:type="gramEnd"/>
            <w:r w:rsidRPr="0022657D">
              <w:t xml:space="preserve"> differentiated</w:t>
            </w:r>
          </w:p>
        </w:tc>
        <w:tc>
          <w:tcPr>
            <w:tcW w:w="1970" w:type="dxa"/>
            <w:shd w:val="clear" w:color="000000" w:fill="FFFFFF"/>
            <w:noWrap/>
            <w:vAlign w:val="center"/>
            <w:hideMark/>
          </w:tcPr>
          <w:p w14:paraId="2D66FDF5" w14:textId="342FBD78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552 (71.1)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6329714D" w14:textId="4485D367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361 (69.0)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47EC73E2" w14:textId="2B3B661C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191 (75.5)</w:t>
            </w:r>
          </w:p>
        </w:tc>
        <w:tc>
          <w:tcPr>
            <w:tcW w:w="1893" w:type="dxa"/>
            <w:vMerge w:val="restart"/>
            <w:shd w:val="clear" w:color="000000" w:fill="FFFFFF"/>
            <w:noWrap/>
            <w:vAlign w:val="center"/>
            <w:hideMark/>
          </w:tcPr>
          <w:p w14:paraId="552687EE" w14:textId="5519E3F4" w:rsidR="009C1A12" w:rsidRPr="0022657D" w:rsidRDefault="009C1A12" w:rsidP="00BF6092">
            <w:pPr>
              <w:ind w:firstLineChars="0" w:firstLine="0"/>
              <w:jc w:val="center"/>
              <w:rPr>
                <w:rFonts w:eastAsia="等线"/>
                <w:iCs/>
              </w:rPr>
            </w:pPr>
            <w:r w:rsidRPr="0022657D">
              <w:t>0.062</w:t>
            </w:r>
            <w:r w:rsidRPr="0022657D">
              <w:rPr>
                <w:vertAlign w:val="superscript"/>
              </w:rPr>
              <w:t>c</w:t>
            </w:r>
          </w:p>
        </w:tc>
      </w:tr>
      <w:tr w:rsidR="009C1A12" w:rsidRPr="00DE13E1" w14:paraId="781E04F2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37DAFB55" w14:textId="77777777" w:rsidR="009C1A12" w:rsidRPr="0022657D" w:rsidRDefault="009C1A12" w:rsidP="0085181B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3896C7FA" w14:textId="31D4909B" w:rsidR="009C1A12" w:rsidRPr="0022657D" w:rsidRDefault="009C1A12" w:rsidP="0085181B">
            <w:pPr>
              <w:ind w:firstLineChars="0" w:firstLine="0"/>
              <w:jc w:val="left"/>
            </w:pPr>
            <w:r w:rsidRPr="0022657D">
              <w:t>Moderately differentiated</w:t>
            </w:r>
          </w:p>
        </w:tc>
        <w:tc>
          <w:tcPr>
            <w:tcW w:w="1970" w:type="dxa"/>
            <w:shd w:val="clear" w:color="000000" w:fill="FFFFFF"/>
            <w:noWrap/>
            <w:vAlign w:val="center"/>
            <w:hideMark/>
          </w:tcPr>
          <w:p w14:paraId="0B8296A5" w14:textId="58724097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224 (28.9)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2BD9DCBC" w14:textId="45B0B51F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162 (31.0)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5FF5D2E4" w14:textId="416E5993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62 (24.5)</w:t>
            </w:r>
          </w:p>
        </w:tc>
        <w:tc>
          <w:tcPr>
            <w:tcW w:w="1893" w:type="dxa"/>
            <w:vMerge/>
            <w:shd w:val="clear" w:color="000000" w:fill="FFFFFF"/>
            <w:noWrap/>
            <w:vAlign w:val="center"/>
            <w:hideMark/>
          </w:tcPr>
          <w:p w14:paraId="74A85050" w14:textId="30D7D199" w:rsidR="009C1A12" w:rsidRPr="0022657D" w:rsidRDefault="009C1A12" w:rsidP="00BF609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9C1A12" w:rsidRPr="00DE13E1" w14:paraId="0E7F1A1D" w14:textId="77777777" w:rsidTr="00874907">
        <w:trPr>
          <w:trHeight w:val="283"/>
          <w:jc w:val="center"/>
        </w:trPr>
        <w:tc>
          <w:tcPr>
            <w:tcW w:w="13467" w:type="dxa"/>
            <w:gridSpan w:val="6"/>
            <w:shd w:val="clear" w:color="000000" w:fill="FFFFFF"/>
            <w:noWrap/>
            <w:vAlign w:val="center"/>
          </w:tcPr>
          <w:p w14:paraId="0A197A8D" w14:textId="5F7CABA7" w:rsidR="009C1A12" w:rsidRPr="0022657D" w:rsidRDefault="009C1A12" w:rsidP="0085181B">
            <w:pPr>
              <w:ind w:firstLineChars="0" w:firstLine="0"/>
              <w:jc w:val="left"/>
            </w:pPr>
            <w:r w:rsidRPr="0022657D">
              <w:t xml:space="preserve">FIGO </w:t>
            </w:r>
            <w:r w:rsidR="0085181B" w:rsidRPr="0022657D">
              <w:t>stage</w:t>
            </w:r>
          </w:p>
        </w:tc>
      </w:tr>
      <w:tr w:rsidR="009C1A12" w:rsidRPr="00DE13E1" w14:paraId="0A076C05" w14:textId="77777777" w:rsidTr="00874907">
        <w:trPr>
          <w:trHeight w:val="283"/>
          <w:jc w:val="center"/>
        </w:trPr>
        <w:tc>
          <w:tcPr>
            <w:tcW w:w="568" w:type="dxa"/>
            <w:vMerge w:val="restart"/>
            <w:shd w:val="clear" w:color="000000" w:fill="FFFFFF"/>
            <w:noWrap/>
            <w:vAlign w:val="center"/>
          </w:tcPr>
          <w:p w14:paraId="3F89F3BC" w14:textId="77777777" w:rsidR="009C1A12" w:rsidRPr="0022657D" w:rsidRDefault="009C1A12" w:rsidP="0085181B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3D1993EE" w14:textId="4D5E39E0" w:rsidR="009C1A12" w:rsidRPr="0022657D" w:rsidRDefault="009C1A12" w:rsidP="0085181B">
            <w:pPr>
              <w:ind w:firstLineChars="0" w:firstLine="0"/>
              <w:jc w:val="left"/>
            </w:pPr>
            <w:r w:rsidRPr="0022657D">
              <w:t>I</w:t>
            </w:r>
          </w:p>
        </w:tc>
        <w:tc>
          <w:tcPr>
            <w:tcW w:w="1970" w:type="dxa"/>
            <w:shd w:val="clear" w:color="000000" w:fill="FFFFFF"/>
            <w:noWrap/>
            <w:vAlign w:val="center"/>
            <w:hideMark/>
          </w:tcPr>
          <w:p w14:paraId="194CD4F0" w14:textId="4E4C6DDA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739 (95.2)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3391B149" w14:textId="774B7FDE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502 (96.0)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774B1CE6" w14:textId="0004349F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237 (93.7)</w:t>
            </w:r>
          </w:p>
        </w:tc>
        <w:tc>
          <w:tcPr>
            <w:tcW w:w="1893" w:type="dxa"/>
            <w:vMerge w:val="restart"/>
            <w:shd w:val="clear" w:color="000000" w:fill="FFFFFF"/>
            <w:noWrap/>
            <w:vAlign w:val="center"/>
            <w:hideMark/>
          </w:tcPr>
          <w:p w14:paraId="17A0AC87" w14:textId="2C8DF105" w:rsidR="009C1A12" w:rsidRPr="0022657D" w:rsidRDefault="009C1A12" w:rsidP="00BF6092">
            <w:pPr>
              <w:ind w:firstLineChars="0" w:firstLine="0"/>
              <w:jc w:val="center"/>
              <w:rPr>
                <w:iCs/>
              </w:rPr>
            </w:pPr>
            <w:r w:rsidRPr="0022657D">
              <w:t>0.16</w:t>
            </w:r>
            <w:r w:rsidR="00931CF1" w:rsidRPr="0022657D">
              <w:t>0</w:t>
            </w:r>
            <w:r w:rsidRPr="0022657D">
              <w:rPr>
                <w:vertAlign w:val="superscript"/>
              </w:rPr>
              <w:t>c</w:t>
            </w:r>
          </w:p>
        </w:tc>
      </w:tr>
      <w:tr w:rsidR="009C1A12" w:rsidRPr="00DE13E1" w14:paraId="1DD08253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3A685974" w14:textId="77777777" w:rsidR="009C1A12" w:rsidRPr="00DE13E1" w:rsidRDefault="009C1A12" w:rsidP="0085181B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59C7BF67" w14:textId="32DF35CB" w:rsidR="009C1A12" w:rsidRPr="00DE13E1" w:rsidRDefault="009C1A12" w:rsidP="0085181B">
            <w:pPr>
              <w:ind w:firstLineChars="0" w:firstLine="0"/>
              <w:jc w:val="left"/>
            </w:pPr>
            <w:r>
              <w:t>II</w:t>
            </w:r>
          </w:p>
        </w:tc>
        <w:tc>
          <w:tcPr>
            <w:tcW w:w="1970" w:type="dxa"/>
            <w:shd w:val="clear" w:color="000000" w:fill="FFFFFF"/>
            <w:noWrap/>
            <w:vAlign w:val="center"/>
            <w:hideMark/>
          </w:tcPr>
          <w:p w14:paraId="5F06A61C" w14:textId="4B5848E1" w:rsidR="009C1A12" w:rsidRPr="00DE13E1" w:rsidRDefault="009C1A12" w:rsidP="00BF6092">
            <w:pPr>
              <w:ind w:firstLineChars="0" w:firstLine="0"/>
              <w:jc w:val="center"/>
            </w:pPr>
            <w:r w:rsidRPr="00DE13E1">
              <w:t>37</w:t>
            </w:r>
            <w:r>
              <w:t xml:space="preserve"> </w:t>
            </w:r>
            <w:r w:rsidRPr="00DE13E1">
              <w:t>(4.8)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1D1F7C41" w14:textId="720C346F" w:rsidR="009C1A12" w:rsidRPr="00DE13E1" w:rsidRDefault="009C1A12" w:rsidP="00BF6092">
            <w:pPr>
              <w:ind w:firstLineChars="0" w:firstLine="0"/>
              <w:jc w:val="center"/>
            </w:pPr>
            <w:r w:rsidRPr="00DE13E1">
              <w:t>21</w:t>
            </w:r>
            <w:r>
              <w:t xml:space="preserve"> </w:t>
            </w:r>
            <w:r w:rsidRPr="00DE13E1">
              <w:t>(4.0)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5BEE9BA9" w14:textId="34D87B91" w:rsidR="009C1A12" w:rsidRPr="00DE13E1" w:rsidRDefault="009C1A12" w:rsidP="00BF6092">
            <w:pPr>
              <w:ind w:firstLineChars="0" w:firstLine="0"/>
              <w:jc w:val="center"/>
            </w:pPr>
            <w:r w:rsidRPr="00DE13E1">
              <w:t>16</w:t>
            </w:r>
            <w:r>
              <w:t xml:space="preserve"> </w:t>
            </w:r>
            <w:r w:rsidRPr="00DE13E1">
              <w:t>(6.3)</w:t>
            </w:r>
          </w:p>
        </w:tc>
        <w:tc>
          <w:tcPr>
            <w:tcW w:w="1893" w:type="dxa"/>
            <w:vMerge/>
            <w:shd w:val="clear" w:color="000000" w:fill="FFFFFF"/>
            <w:noWrap/>
            <w:vAlign w:val="center"/>
            <w:hideMark/>
          </w:tcPr>
          <w:p w14:paraId="6BD67843" w14:textId="16B0AE9E" w:rsidR="009C1A12" w:rsidRPr="00BF6092" w:rsidRDefault="009C1A12" w:rsidP="00BF609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9C1A12" w:rsidRPr="00DE13E1" w14:paraId="5B06584F" w14:textId="77777777" w:rsidTr="00874907">
        <w:trPr>
          <w:trHeight w:val="283"/>
          <w:jc w:val="center"/>
        </w:trPr>
        <w:tc>
          <w:tcPr>
            <w:tcW w:w="13467" w:type="dxa"/>
            <w:gridSpan w:val="6"/>
            <w:shd w:val="clear" w:color="000000" w:fill="FFFFFF"/>
            <w:noWrap/>
            <w:vAlign w:val="center"/>
          </w:tcPr>
          <w:p w14:paraId="5F36F949" w14:textId="1EF2E6CE" w:rsidR="009C1A12" w:rsidRPr="00BF6092" w:rsidRDefault="009C1A12" w:rsidP="0085181B">
            <w:pPr>
              <w:ind w:firstLineChars="0" w:firstLine="0"/>
              <w:jc w:val="left"/>
              <w:rPr>
                <w:iCs/>
              </w:rPr>
            </w:pPr>
            <w:r w:rsidRPr="00BF6092">
              <w:t xml:space="preserve">FIGO </w:t>
            </w:r>
            <w:r w:rsidR="0085181B" w:rsidRPr="00BF6092">
              <w:t>stage</w:t>
            </w:r>
          </w:p>
        </w:tc>
      </w:tr>
      <w:tr w:rsidR="006A324A" w:rsidRPr="00DE13E1" w14:paraId="65FA558E" w14:textId="77777777" w:rsidTr="00874907">
        <w:trPr>
          <w:trHeight w:val="283"/>
          <w:jc w:val="center"/>
        </w:trPr>
        <w:tc>
          <w:tcPr>
            <w:tcW w:w="568" w:type="dxa"/>
            <w:shd w:val="clear" w:color="000000" w:fill="FFFFFF"/>
            <w:noWrap/>
            <w:vAlign w:val="center"/>
          </w:tcPr>
          <w:p w14:paraId="61C2467D" w14:textId="77777777" w:rsidR="006A324A" w:rsidRPr="00DE13E1" w:rsidRDefault="006A324A" w:rsidP="0085181B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1D76B308" w14:textId="2D0D9392" w:rsidR="006A324A" w:rsidRPr="00DE13E1" w:rsidRDefault="006A324A" w:rsidP="0085181B">
            <w:pPr>
              <w:ind w:firstLineChars="0" w:firstLine="0"/>
              <w:jc w:val="left"/>
            </w:pPr>
            <w:r w:rsidRPr="00DE13E1">
              <w:t>I/II</w:t>
            </w:r>
          </w:p>
        </w:tc>
        <w:tc>
          <w:tcPr>
            <w:tcW w:w="1970" w:type="dxa"/>
            <w:shd w:val="clear" w:color="000000" w:fill="FFFFFF"/>
            <w:noWrap/>
            <w:vAlign w:val="center"/>
            <w:hideMark/>
          </w:tcPr>
          <w:p w14:paraId="6DBEF5B2" w14:textId="5F97C9C9" w:rsidR="006A324A" w:rsidRPr="00DE13E1" w:rsidRDefault="006A324A" w:rsidP="00BF6092">
            <w:pPr>
              <w:ind w:firstLineChars="0" w:firstLine="0"/>
              <w:jc w:val="center"/>
            </w:pPr>
            <w:r w:rsidRPr="00DE13E1">
              <w:t>776</w:t>
            </w:r>
            <w:r>
              <w:t xml:space="preserve"> </w:t>
            </w:r>
            <w:r w:rsidRPr="00DE13E1">
              <w:t>(100.0)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51E4ABEB" w14:textId="7095E24C" w:rsidR="006A324A" w:rsidRPr="00DE13E1" w:rsidRDefault="006A324A" w:rsidP="00BF6092">
            <w:pPr>
              <w:ind w:firstLineChars="0" w:firstLine="0"/>
              <w:jc w:val="center"/>
            </w:pPr>
            <w:r w:rsidRPr="00DE13E1">
              <w:t>523</w:t>
            </w:r>
            <w:r>
              <w:t xml:space="preserve"> </w:t>
            </w:r>
            <w:r w:rsidRPr="00DE13E1">
              <w:t>(100.0)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4CA432C2" w14:textId="3A1D8A85" w:rsidR="006A324A" w:rsidRPr="00DE13E1" w:rsidRDefault="006A324A" w:rsidP="00BF6092">
            <w:pPr>
              <w:ind w:firstLineChars="0" w:firstLine="0"/>
              <w:jc w:val="center"/>
            </w:pPr>
            <w:r w:rsidRPr="00DE13E1">
              <w:t>253</w:t>
            </w:r>
            <w:r>
              <w:t xml:space="preserve"> </w:t>
            </w:r>
            <w:r w:rsidRPr="00DE13E1">
              <w:t>(100.0)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14:paraId="523C14E4" w14:textId="2992BB02" w:rsidR="006A324A" w:rsidRPr="00BF6092" w:rsidRDefault="006A324A" w:rsidP="00BF609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9C1A12" w:rsidRPr="00DE13E1" w14:paraId="331A0B75" w14:textId="77777777" w:rsidTr="00874907">
        <w:trPr>
          <w:trHeight w:val="283"/>
          <w:jc w:val="center"/>
        </w:trPr>
        <w:tc>
          <w:tcPr>
            <w:tcW w:w="13467" w:type="dxa"/>
            <w:gridSpan w:val="6"/>
            <w:shd w:val="clear" w:color="000000" w:fill="FFFFFF"/>
            <w:noWrap/>
            <w:vAlign w:val="center"/>
          </w:tcPr>
          <w:p w14:paraId="075DC34D" w14:textId="4113A138" w:rsidR="009C1A12" w:rsidRPr="00BF6092" w:rsidRDefault="009C1A12" w:rsidP="0085181B">
            <w:pPr>
              <w:ind w:firstLineChars="0" w:firstLine="0"/>
              <w:jc w:val="left"/>
              <w:rPr>
                <w:iCs/>
              </w:rPr>
            </w:pPr>
            <w:r w:rsidRPr="00BF6092">
              <w:t xml:space="preserve">Myometrial </w:t>
            </w:r>
            <w:r w:rsidR="0085181B" w:rsidRPr="00BF6092">
              <w:t>invasion</w:t>
            </w:r>
          </w:p>
        </w:tc>
      </w:tr>
      <w:tr w:rsidR="006A324A" w:rsidRPr="00DE13E1" w14:paraId="6C0164F0" w14:textId="77777777" w:rsidTr="00874907">
        <w:trPr>
          <w:trHeight w:val="283"/>
          <w:jc w:val="center"/>
        </w:trPr>
        <w:tc>
          <w:tcPr>
            <w:tcW w:w="568" w:type="dxa"/>
            <w:shd w:val="clear" w:color="000000" w:fill="FFFFFF"/>
            <w:noWrap/>
            <w:vAlign w:val="center"/>
          </w:tcPr>
          <w:p w14:paraId="008E6E45" w14:textId="77777777" w:rsidR="006A324A" w:rsidRPr="00DE13E1" w:rsidRDefault="006A324A" w:rsidP="0085181B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093660F9" w14:textId="52667E92" w:rsidR="006A324A" w:rsidRPr="00DE13E1" w:rsidRDefault="006A324A" w:rsidP="0085181B">
            <w:pPr>
              <w:ind w:firstLineChars="0" w:firstLine="0"/>
              <w:jc w:val="left"/>
            </w:pPr>
            <w:r w:rsidRPr="00DE13E1">
              <w:t>&lt;50%</w:t>
            </w:r>
          </w:p>
        </w:tc>
        <w:tc>
          <w:tcPr>
            <w:tcW w:w="1970" w:type="dxa"/>
            <w:shd w:val="clear" w:color="000000" w:fill="FFFFFF"/>
            <w:noWrap/>
            <w:vAlign w:val="center"/>
            <w:hideMark/>
          </w:tcPr>
          <w:p w14:paraId="0632DF4B" w14:textId="0AA04D28" w:rsidR="006A324A" w:rsidRPr="00DE13E1" w:rsidRDefault="006A324A" w:rsidP="00BF6092">
            <w:pPr>
              <w:ind w:firstLineChars="0" w:firstLine="0"/>
              <w:jc w:val="center"/>
            </w:pPr>
            <w:r w:rsidRPr="00DE13E1">
              <w:t>776</w:t>
            </w:r>
            <w:r>
              <w:t xml:space="preserve"> </w:t>
            </w:r>
            <w:r w:rsidRPr="00DE13E1">
              <w:t>(100.0)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68ACE183" w14:textId="5D2F83EB" w:rsidR="006A324A" w:rsidRPr="00DE13E1" w:rsidRDefault="006A324A" w:rsidP="00BF6092">
            <w:pPr>
              <w:ind w:firstLineChars="0" w:firstLine="0"/>
              <w:jc w:val="center"/>
            </w:pPr>
            <w:r w:rsidRPr="00DE13E1">
              <w:t>523</w:t>
            </w:r>
            <w:r>
              <w:t xml:space="preserve"> </w:t>
            </w:r>
            <w:r w:rsidRPr="00DE13E1">
              <w:t>(100.0)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4B54514E" w14:textId="1DD5DA96" w:rsidR="006A324A" w:rsidRPr="00DE13E1" w:rsidRDefault="006A324A" w:rsidP="00BF6092">
            <w:pPr>
              <w:ind w:firstLineChars="0" w:firstLine="0"/>
              <w:jc w:val="center"/>
            </w:pPr>
            <w:r w:rsidRPr="00DE13E1">
              <w:t>253</w:t>
            </w:r>
            <w:r>
              <w:t xml:space="preserve"> </w:t>
            </w:r>
            <w:r w:rsidRPr="00DE13E1">
              <w:t>(100.0)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14:paraId="7CBFFAB1" w14:textId="601098F5" w:rsidR="006A324A" w:rsidRPr="00BF6092" w:rsidRDefault="006A324A" w:rsidP="00BF609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9C1A12" w:rsidRPr="00DE13E1" w14:paraId="355E30E9" w14:textId="77777777" w:rsidTr="00874907">
        <w:trPr>
          <w:trHeight w:val="283"/>
          <w:jc w:val="center"/>
        </w:trPr>
        <w:tc>
          <w:tcPr>
            <w:tcW w:w="13467" w:type="dxa"/>
            <w:gridSpan w:val="6"/>
            <w:shd w:val="clear" w:color="000000" w:fill="FFFFFF"/>
            <w:noWrap/>
            <w:vAlign w:val="center"/>
          </w:tcPr>
          <w:p w14:paraId="3C842A79" w14:textId="74B86108" w:rsidR="009C1A12" w:rsidRPr="00BF6092" w:rsidRDefault="009C1A12" w:rsidP="0085181B">
            <w:pPr>
              <w:ind w:firstLineChars="0" w:firstLine="0"/>
              <w:jc w:val="left"/>
            </w:pPr>
            <w:r w:rsidRPr="00BF6092">
              <w:t>LVSI</w:t>
            </w:r>
          </w:p>
        </w:tc>
      </w:tr>
      <w:tr w:rsidR="009C1A12" w:rsidRPr="00DE13E1" w14:paraId="709406CD" w14:textId="77777777" w:rsidTr="00874907">
        <w:trPr>
          <w:trHeight w:val="283"/>
          <w:jc w:val="center"/>
        </w:trPr>
        <w:tc>
          <w:tcPr>
            <w:tcW w:w="568" w:type="dxa"/>
            <w:vMerge w:val="restart"/>
            <w:shd w:val="clear" w:color="000000" w:fill="FFFFFF"/>
            <w:noWrap/>
            <w:vAlign w:val="center"/>
          </w:tcPr>
          <w:p w14:paraId="1907C5D2" w14:textId="77777777" w:rsidR="009C1A12" w:rsidRPr="00DE13E1" w:rsidRDefault="009C1A12" w:rsidP="0085181B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79872306" w14:textId="75B7E9F8" w:rsidR="009C1A12" w:rsidRPr="00DE13E1" w:rsidRDefault="009C1A12" w:rsidP="0085181B">
            <w:pPr>
              <w:ind w:firstLineChars="0" w:firstLine="0"/>
              <w:jc w:val="left"/>
            </w:pPr>
            <w:r w:rsidRPr="00DE13E1">
              <w:t>No</w:t>
            </w:r>
          </w:p>
        </w:tc>
        <w:tc>
          <w:tcPr>
            <w:tcW w:w="1970" w:type="dxa"/>
            <w:shd w:val="clear" w:color="000000" w:fill="FFFFFF"/>
            <w:noWrap/>
            <w:vAlign w:val="center"/>
            <w:hideMark/>
          </w:tcPr>
          <w:p w14:paraId="505788DA" w14:textId="27A9516E" w:rsidR="009C1A12" w:rsidRPr="00DE13E1" w:rsidRDefault="009C1A12" w:rsidP="00BF6092">
            <w:pPr>
              <w:ind w:firstLineChars="0" w:firstLine="0"/>
              <w:jc w:val="center"/>
            </w:pPr>
            <w:r w:rsidRPr="00DE13E1">
              <w:t>436</w:t>
            </w:r>
            <w:r>
              <w:t xml:space="preserve"> </w:t>
            </w:r>
            <w:r w:rsidRPr="00DE13E1">
              <w:t>(56.2)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4929EDC9" w14:textId="60B0E0DA" w:rsidR="009C1A12" w:rsidRPr="00DE13E1" w:rsidRDefault="009C1A12" w:rsidP="00BF6092">
            <w:pPr>
              <w:ind w:firstLineChars="0" w:firstLine="0"/>
              <w:jc w:val="center"/>
            </w:pPr>
            <w:r w:rsidRPr="00DE13E1">
              <w:t>285</w:t>
            </w:r>
            <w:r>
              <w:t xml:space="preserve"> </w:t>
            </w:r>
            <w:r w:rsidRPr="00DE13E1">
              <w:t>(54.5)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689402A5" w14:textId="6163A497" w:rsidR="009C1A12" w:rsidRPr="00DE13E1" w:rsidRDefault="009C1A12" w:rsidP="00BF6092">
            <w:pPr>
              <w:ind w:firstLineChars="0" w:firstLine="0"/>
              <w:jc w:val="center"/>
            </w:pPr>
            <w:r w:rsidRPr="00DE13E1">
              <w:t>151</w:t>
            </w:r>
            <w:r>
              <w:t xml:space="preserve"> </w:t>
            </w:r>
            <w:r w:rsidRPr="00DE13E1">
              <w:t>(59.7)</w:t>
            </w:r>
          </w:p>
        </w:tc>
        <w:tc>
          <w:tcPr>
            <w:tcW w:w="1893" w:type="dxa"/>
            <w:vMerge w:val="restart"/>
            <w:shd w:val="clear" w:color="000000" w:fill="FFFFFF"/>
            <w:noWrap/>
            <w:vAlign w:val="center"/>
            <w:hideMark/>
          </w:tcPr>
          <w:p w14:paraId="113670DA" w14:textId="61CD4C84" w:rsidR="009C1A12" w:rsidRPr="00BF6092" w:rsidRDefault="009C1A12" w:rsidP="00BF6092">
            <w:pPr>
              <w:ind w:firstLineChars="0" w:firstLine="0"/>
              <w:jc w:val="center"/>
              <w:rPr>
                <w:iCs/>
              </w:rPr>
            </w:pPr>
            <w:r w:rsidRPr="00BF6092">
              <w:t>0.096</w:t>
            </w:r>
            <w:r w:rsidRPr="00BF6092">
              <w:rPr>
                <w:vertAlign w:val="superscript"/>
              </w:rPr>
              <w:t>c</w:t>
            </w:r>
          </w:p>
        </w:tc>
      </w:tr>
      <w:tr w:rsidR="009C1A12" w:rsidRPr="00DE13E1" w14:paraId="33FAA566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34E678F7" w14:textId="77777777" w:rsidR="009C1A12" w:rsidRPr="00DE13E1" w:rsidRDefault="009C1A12" w:rsidP="0085181B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79D5DBBB" w14:textId="2B97BEAA" w:rsidR="009C1A12" w:rsidRPr="00DE13E1" w:rsidRDefault="009C1A12" w:rsidP="0085181B">
            <w:pPr>
              <w:ind w:firstLineChars="0" w:firstLine="0"/>
              <w:jc w:val="left"/>
            </w:pPr>
            <w:r w:rsidRPr="00DE13E1">
              <w:t>Yes</w:t>
            </w:r>
          </w:p>
        </w:tc>
        <w:tc>
          <w:tcPr>
            <w:tcW w:w="1970" w:type="dxa"/>
            <w:shd w:val="clear" w:color="000000" w:fill="FFFFFF"/>
            <w:noWrap/>
            <w:vAlign w:val="center"/>
            <w:hideMark/>
          </w:tcPr>
          <w:p w14:paraId="1C5B9F7A" w14:textId="1E8D934E" w:rsidR="009C1A12" w:rsidRPr="00DE13E1" w:rsidRDefault="009C1A12" w:rsidP="00BF6092">
            <w:pPr>
              <w:ind w:firstLineChars="0" w:firstLine="0"/>
              <w:jc w:val="center"/>
            </w:pPr>
            <w:r w:rsidRPr="00DE13E1">
              <w:t>62</w:t>
            </w:r>
            <w:r>
              <w:t xml:space="preserve"> </w:t>
            </w:r>
            <w:r w:rsidRPr="00DE13E1">
              <w:t>(8.0)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0201DF9E" w14:textId="422716B3" w:rsidR="009C1A12" w:rsidRPr="00DE13E1" w:rsidRDefault="009C1A12" w:rsidP="00BF6092">
            <w:pPr>
              <w:ind w:firstLineChars="0" w:firstLine="0"/>
              <w:jc w:val="center"/>
            </w:pPr>
            <w:r w:rsidRPr="00DE13E1">
              <w:t>49</w:t>
            </w:r>
            <w:r>
              <w:t xml:space="preserve"> </w:t>
            </w:r>
            <w:r w:rsidRPr="00DE13E1">
              <w:t>(9.4)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1CEC7124" w14:textId="11785F0C" w:rsidR="009C1A12" w:rsidRPr="00DE13E1" w:rsidRDefault="009C1A12" w:rsidP="00BF6092">
            <w:pPr>
              <w:ind w:firstLineChars="0" w:firstLine="0"/>
              <w:jc w:val="center"/>
            </w:pPr>
            <w:r w:rsidRPr="00DE13E1">
              <w:t>13</w:t>
            </w:r>
            <w:r>
              <w:t xml:space="preserve"> </w:t>
            </w:r>
            <w:r w:rsidRPr="00DE13E1">
              <w:t>(5.1)</w:t>
            </w:r>
          </w:p>
        </w:tc>
        <w:tc>
          <w:tcPr>
            <w:tcW w:w="1893" w:type="dxa"/>
            <w:vMerge/>
            <w:shd w:val="clear" w:color="000000" w:fill="FFFFFF"/>
            <w:noWrap/>
            <w:vAlign w:val="center"/>
            <w:hideMark/>
          </w:tcPr>
          <w:p w14:paraId="35BD2329" w14:textId="637BDA3D" w:rsidR="009C1A12" w:rsidRPr="00BF6092" w:rsidRDefault="009C1A12" w:rsidP="00BF609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9C1A12" w:rsidRPr="0022657D" w14:paraId="5DF7FD02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3E4914CC" w14:textId="77777777" w:rsidR="009C1A12" w:rsidRPr="00DE13E1" w:rsidRDefault="009C1A12" w:rsidP="0085181B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31A81B2A" w14:textId="777A4510" w:rsidR="009C1A12" w:rsidRPr="0022657D" w:rsidRDefault="009C1A12" w:rsidP="0085181B">
            <w:pPr>
              <w:ind w:firstLineChars="0" w:firstLine="0"/>
              <w:jc w:val="left"/>
            </w:pPr>
            <w:r w:rsidRPr="0022657D">
              <w:t>Unknown</w:t>
            </w:r>
          </w:p>
        </w:tc>
        <w:tc>
          <w:tcPr>
            <w:tcW w:w="1970" w:type="dxa"/>
            <w:shd w:val="clear" w:color="000000" w:fill="FFFFFF"/>
            <w:noWrap/>
            <w:vAlign w:val="center"/>
            <w:hideMark/>
          </w:tcPr>
          <w:p w14:paraId="1926DD52" w14:textId="10437723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278 (35.8)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03055C13" w14:textId="787235CC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189 (36.1)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7FA9EABD" w14:textId="5C4C1980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89 (35.2)</w:t>
            </w:r>
          </w:p>
        </w:tc>
        <w:tc>
          <w:tcPr>
            <w:tcW w:w="1893" w:type="dxa"/>
            <w:vMerge/>
            <w:shd w:val="clear" w:color="000000" w:fill="FFFFFF"/>
            <w:noWrap/>
            <w:vAlign w:val="center"/>
            <w:hideMark/>
          </w:tcPr>
          <w:p w14:paraId="349F4A73" w14:textId="6D0746F5" w:rsidR="009C1A12" w:rsidRPr="0022657D" w:rsidRDefault="009C1A12" w:rsidP="00BF609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9C1A12" w:rsidRPr="0022657D" w14:paraId="7D26A1CB" w14:textId="77777777" w:rsidTr="00874907">
        <w:trPr>
          <w:trHeight w:val="283"/>
          <w:jc w:val="center"/>
        </w:trPr>
        <w:tc>
          <w:tcPr>
            <w:tcW w:w="13467" w:type="dxa"/>
            <w:gridSpan w:val="6"/>
            <w:shd w:val="clear" w:color="000000" w:fill="FFFFFF"/>
            <w:noWrap/>
            <w:vAlign w:val="center"/>
          </w:tcPr>
          <w:p w14:paraId="3DEB0B8B" w14:textId="4B8039D0" w:rsidR="009C1A12" w:rsidRPr="0022657D" w:rsidRDefault="009C1A12" w:rsidP="0085181B">
            <w:pPr>
              <w:ind w:firstLineChars="0" w:firstLine="0"/>
              <w:jc w:val="left"/>
            </w:pPr>
            <w:r w:rsidRPr="0022657D">
              <w:t>Tumor size</w:t>
            </w:r>
          </w:p>
        </w:tc>
      </w:tr>
      <w:tr w:rsidR="009C1A12" w:rsidRPr="0022657D" w14:paraId="5CA23DDB" w14:textId="77777777" w:rsidTr="00874907">
        <w:trPr>
          <w:trHeight w:val="283"/>
          <w:jc w:val="center"/>
        </w:trPr>
        <w:tc>
          <w:tcPr>
            <w:tcW w:w="568" w:type="dxa"/>
            <w:vMerge w:val="restart"/>
            <w:shd w:val="clear" w:color="000000" w:fill="FFFFFF"/>
            <w:noWrap/>
            <w:vAlign w:val="center"/>
          </w:tcPr>
          <w:p w14:paraId="1006A095" w14:textId="77777777" w:rsidR="009C1A12" w:rsidRPr="0022657D" w:rsidRDefault="009C1A12" w:rsidP="0085181B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4E19E1D4" w14:textId="0217A3A9" w:rsidR="009C1A12" w:rsidRPr="0022657D" w:rsidRDefault="009C1A12" w:rsidP="0085181B">
            <w:pPr>
              <w:ind w:firstLineChars="0" w:firstLine="0"/>
              <w:jc w:val="left"/>
            </w:pPr>
            <w:r w:rsidRPr="0022657D">
              <w:t>&lt;2 cm</w:t>
            </w:r>
          </w:p>
        </w:tc>
        <w:tc>
          <w:tcPr>
            <w:tcW w:w="1970" w:type="dxa"/>
            <w:shd w:val="clear" w:color="000000" w:fill="FFFFFF"/>
            <w:noWrap/>
            <w:vAlign w:val="center"/>
            <w:hideMark/>
          </w:tcPr>
          <w:p w14:paraId="51F9703C" w14:textId="25A5B83B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187 (24.1)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69538F0D" w14:textId="5873A846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129 (24.7)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45A3DD15" w14:textId="1B9CBA57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58 (22.9)</w:t>
            </w:r>
          </w:p>
        </w:tc>
        <w:tc>
          <w:tcPr>
            <w:tcW w:w="1893" w:type="dxa"/>
            <w:vMerge w:val="restart"/>
            <w:shd w:val="clear" w:color="000000" w:fill="FFFFFF"/>
            <w:noWrap/>
            <w:vAlign w:val="center"/>
            <w:hideMark/>
          </w:tcPr>
          <w:p w14:paraId="3A655608" w14:textId="4C5967D0" w:rsidR="009C1A12" w:rsidRPr="0022657D" w:rsidRDefault="009C1A12" w:rsidP="00BF6092">
            <w:pPr>
              <w:ind w:firstLineChars="0" w:firstLine="0"/>
              <w:jc w:val="center"/>
              <w:rPr>
                <w:iCs/>
              </w:rPr>
            </w:pPr>
            <w:r w:rsidRPr="0022657D">
              <w:t>0.67</w:t>
            </w:r>
            <w:r w:rsidR="00931CF1" w:rsidRPr="0022657D">
              <w:t>0</w:t>
            </w:r>
            <w:r w:rsidRPr="0022657D">
              <w:rPr>
                <w:vertAlign w:val="superscript"/>
              </w:rPr>
              <w:t>c</w:t>
            </w:r>
          </w:p>
        </w:tc>
      </w:tr>
      <w:tr w:rsidR="009C1A12" w:rsidRPr="0022657D" w14:paraId="6BB16A54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207FF28F" w14:textId="77777777" w:rsidR="009C1A12" w:rsidRPr="0022657D" w:rsidRDefault="009C1A12" w:rsidP="0085181B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572BE94D" w14:textId="5FEE41FD" w:rsidR="009C1A12" w:rsidRPr="0022657D" w:rsidRDefault="005E1C29" w:rsidP="0085181B">
            <w:pPr>
              <w:ind w:firstLineChars="0" w:firstLine="0"/>
              <w:jc w:val="left"/>
            </w:pPr>
            <w:r w:rsidRPr="0022657D">
              <w:rPr>
                <w:rFonts w:hint="eastAsia"/>
              </w:rPr>
              <w:t>≥</w:t>
            </w:r>
            <w:r w:rsidR="009C1A12" w:rsidRPr="0022657D">
              <w:t>2 cm</w:t>
            </w:r>
          </w:p>
        </w:tc>
        <w:tc>
          <w:tcPr>
            <w:tcW w:w="1970" w:type="dxa"/>
            <w:shd w:val="clear" w:color="000000" w:fill="FFFFFF"/>
            <w:noWrap/>
            <w:vAlign w:val="center"/>
            <w:hideMark/>
          </w:tcPr>
          <w:p w14:paraId="4AA21AA5" w14:textId="046FBB96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425 (54.8)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47E50674" w14:textId="2D8FC658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288 (55.1)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38357A2A" w14:textId="74EAFEAC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137 (54.2)</w:t>
            </w:r>
          </w:p>
        </w:tc>
        <w:tc>
          <w:tcPr>
            <w:tcW w:w="1893" w:type="dxa"/>
            <w:vMerge/>
            <w:shd w:val="clear" w:color="000000" w:fill="FFFFFF"/>
            <w:noWrap/>
            <w:vAlign w:val="center"/>
            <w:hideMark/>
          </w:tcPr>
          <w:p w14:paraId="769C77EB" w14:textId="4B3EBF8B" w:rsidR="009C1A12" w:rsidRPr="0022657D" w:rsidRDefault="009C1A12" w:rsidP="00BF609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9C1A12" w:rsidRPr="0022657D" w14:paraId="73BA3209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57CE6E27" w14:textId="77777777" w:rsidR="009C1A12" w:rsidRPr="0022657D" w:rsidRDefault="009C1A12" w:rsidP="0085181B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10491161" w14:textId="24BD8081" w:rsidR="009C1A12" w:rsidRPr="0022657D" w:rsidRDefault="009C1A12" w:rsidP="0085181B">
            <w:pPr>
              <w:ind w:firstLineChars="0" w:firstLine="0"/>
              <w:jc w:val="left"/>
            </w:pPr>
            <w:r w:rsidRPr="0022657D">
              <w:t>Unknown</w:t>
            </w:r>
          </w:p>
        </w:tc>
        <w:tc>
          <w:tcPr>
            <w:tcW w:w="1970" w:type="dxa"/>
            <w:shd w:val="clear" w:color="000000" w:fill="FFFFFF"/>
            <w:noWrap/>
            <w:vAlign w:val="center"/>
            <w:hideMark/>
          </w:tcPr>
          <w:p w14:paraId="5E2C6943" w14:textId="0380A685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164 (21.1)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68CF23ED" w14:textId="61511DDE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106 (20.3)</w:t>
            </w:r>
          </w:p>
        </w:tc>
        <w:tc>
          <w:tcPr>
            <w:tcW w:w="2643" w:type="dxa"/>
            <w:shd w:val="clear" w:color="000000" w:fill="FFFFFF"/>
            <w:noWrap/>
            <w:vAlign w:val="center"/>
            <w:hideMark/>
          </w:tcPr>
          <w:p w14:paraId="6DA22D36" w14:textId="425EAD38" w:rsidR="009C1A12" w:rsidRPr="0022657D" w:rsidRDefault="009C1A12" w:rsidP="00BF6092">
            <w:pPr>
              <w:ind w:firstLineChars="0" w:firstLine="0"/>
              <w:jc w:val="center"/>
            </w:pPr>
            <w:r w:rsidRPr="0022657D">
              <w:t>58 (22.9)</w:t>
            </w:r>
          </w:p>
        </w:tc>
        <w:tc>
          <w:tcPr>
            <w:tcW w:w="1893" w:type="dxa"/>
            <w:vMerge/>
            <w:shd w:val="clear" w:color="000000" w:fill="FFFFFF"/>
            <w:noWrap/>
            <w:vAlign w:val="center"/>
            <w:hideMark/>
          </w:tcPr>
          <w:p w14:paraId="01AD62F6" w14:textId="6156808C" w:rsidR="009C1A12" w:rsidRPr="0022657D" w:rsidRDefault="009C1A12" w:rsidP="00BF6092">
            <w:pPr>
              <w:ind w:firstLineChars="0" w:firstLine="0"/>
              <w:jc w:val="center"/>
              <w:rPr>
                <w:iCs/>
              </w:rPr>
            </w:pPr>
          </w:p>
        </w:tc>
      </w:tr>
    </w:tbl>
    <w:p w14:paraId="278477FC" w14:textId="5E45015A" w:rsidR="0048039A" w:rsidRDefault="009C1A12" w:rsidP="003D3795">
      <w:pPr>
        <w:pStyle w:val="af0"/>
      </w:pPr>
      <w:r w:rsidRPr="0022657D">
        <w:t xml:space="preserve">Statistics presented as Mean ± SD, N (column %). </w:t>
      </w:r>
      <w:r w:rsidRPr="0022657D">
        <w:rPr>
          <w:i/>
        </w:rPr>
        <w:t>p</w:t>
      </w:r>
      <w:r w:rsidRPr="0022657D">
        <w:t xml:space="preserve">-values: </w:t>
      </w:r>
      <w:proofErr w:type="spellStart"/>
      <w:r w:rsidRPr="0022657D">
        <w:rPr>
          <w:vertAlign w:val="superscript"/>
        </w:rPr>
        <w:t>a</w:t>
      </w:r>
      <w:r w:rsidRPr="0022657D">
        <w:t>Satterthwaite</w:t>
      </w:r>
      <w:proofErr w:type="spellEnd"/>
      <w:r w:rsidRPr="0022657D">
        <w:t xml:space="preserve"> </w:t>
      </w:r>
      <w:r w:rsidRPr="0022657D">
        <w:rPr>
          <w:i/>
        </w:rPr>
        <w:t>t</w:t>
      </w:r>
      <w:r w:rsidRPr="0022657D">
        <w:t xml:space="preserve">-test, </w:t>
      </w:r>
      <w:proofErr w:type="spellStart"/>
      <w:r w:rsidRPr="0022657D">
        <w:rPr>
          <w:vertAlign w:val="superscript"/>
        </w:rPr>
        <w:t>c</w:t>
      </w:r>
      <w:r w:rsidRPr="0022657D">
        <w:t>Pearso</w:t>
      </w:r>
      <w:r w:rsidR="00BF6092" w:rsidRPr="0022657D">
        <w:t>n’</w:t>
      </w:r>
      <w:r w:rsidRPr="0022657D">
        <w:t>s</w:t>
      </w:r>
      <w:proofErr w:type="spellEnd"/>
      <w:r w:rsidRPr="0022657D">
        <w:t xml:space="preserve"> chi-square test, </w:t>
      </w:r>
      <w:proofErr w:type="spellStart"/>
      <w:r w:rsidRPr="0022657D">
        <w:rPr>
          <w:vertAlign w:val="superscript"/>
        </w:rPr>
        <w:t>d</w:t>
      </w:r>
      <w:r w:rsidRPr="0022657D">
        <w:t>Fisher</w:t>
      </w:r>
      <w:r w:rsidR="00BF6092" w:rsidRPr="0022657D">
        <w:t>’</w:t>
      </w:r>
      <w:r w:rsidRPr="0022657D">
        <w:t>s</w:t>
      </w:r>
      <w:proofErr w:type="spellEnd"/>
      <w:r w:rsidRPr="0022657D">
        <w:t xml:space="preserve"> Exact test.</w:t>
      </w:r>
      <w:r w:rsidR="00871DA0" w:rsidRPr="0022657D">
        <w:t xml:space="preserve"> BMI: </w:t>
      </w:r>
      <w:r w:rsidR="00931CF1" w:rsidRPr="0022657D">
        <w:t xml:space="preserve">body mass index; </w:t>
      </w:r>
      <w:r w:rsidR="00871DA0" w:rsidRPr="0022657D">
        <w:t xml:space="preserve">NOS: </w:t>
      </w:r>
      <w:r w:rsidR="00931CF1" w:rsidRPr="0022657D">
        <w:t xml:space="preserve">not otherwise specified; </w:t>
      </w:r>
      <w:r w:rsidR="00871DA0" w:rsidRPr="0022657D">
        <w:t xml:space="preserve">FIGO: </w:t>
      </w:r>
      <w:r w:rsidR="00931CF1" w:rsidRPr="0022657D">
        <w:t>Federation of Gynecology and Obstetrics.</w:t>
      </w:r>
    </w:p>
    <w:p w14:paraId="602B788B" w14:textId="7EBC65CD" w:rsidR="000F0FEC" w:rsidRDefault="000F0FEC" w:rsidP="00445D14">
      <w:pPr>
        <w:ind w:firstLine="420"/>
        <w:rPr>
          <w:rFonts w:eastAsia="等线"/>
        </w:rPr>
      </w:pPr>
    </w:p>
    <w:p w14:paraId="1C9A6C9A" w14:textId="1A847FD2" w:rsidR="000F0FEC" w:rsidRDefault="000F0FEC" w:rsidP="00445D14">
      <w:pPr>
        <w:ind w:firstLine="420"/>
        <w:rPr>
          <w:rFonts w:eastAsia="等线"/>
        </w:rPr>
      </w:pPr>
    </w:p>
    <w:p w14:paraId="68285F79" w14:textId="1AB9160F" w:rsidR="000F0FEC" w:rsidRPr="0022657D" w:rsidRDefault="000F0FEC" w:rsidP="000F0FEC">
      <w:pPr>
        <w:pStyle w:val="af"/>
        <w:rPr>
          <w:rFonts w:eastAsia="等线"/>
        </w:rPr>
      </w:pPr>
      <w:r w:rsidRPr="000F0FEC">
        <w:t>Supplement</w:t>
      </w:r>
      <w:r w:rsidRPr="0022657D">
        <w:t xml:space="preserve">ary Table 2. Demographic and clinical characteristics in </w:t>
      </w:r>
      <w:proofErr w:type="gramStart"/>
      <w:r w:rsidRPr="0022657D">
        <w:t>high risk</w:t>
      </w:r>
      <w:proofErr w:type="gramEnd"/>
      <w:r w:rsidRPr="0022657D">
        <w:t xml:space="preserve"> patients by BMI group.</w:t>
      </w:r>
    </w:p>
    <w:tbl>
      <w:tblPr>
        <w:tblW w:w="13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00"/>
        <w:gridCol w:w="2080"/>
        <w:gridCol w:w="2573"/>
        <w:gridCol w:w="2552"/>
        <w:gridCol w:w="1559"/>
      </w:tblGrid>
      <w:tr w:rsidR="009861C0" w:rsidRPr="0022657D" w14:paraId="6F54E1F1" w14:textId="77777777" w:rsidTr="00874907">
        <w:trPr>
          <w:trHeight w:val="283"/>
          <w:jc w:val="center"/>
        </w:trPr>
        <w:tc>
          <w:tcPr>
            <w:tcW w:w="4268" w:type="dxa"/>
            <w:gridSpan w:val="2"/>
            <w:shd w:val="clear" w:color="000000" w:fill="FFFFFF"/>
            <w:noWrap/>
            <w:vAlign w:val="center"/>
            <w:hideMark/>
          </w:tcPr>
          <w:p w14:paraId="73FA6320" w14:textId="77777777" w:rsidR="009861C0" w:rsidRPr="0022657D" w:rsidRDefault="009861C0" w:rsidP="00EC44A2">
            <w:pPr>
              <w:ind w:firstLineChars="0" w:firstLine="0"/>
              <w:jc w:val="left"/>
            </w:pPr>
            <w:r w:rsidRPr="0022657D">
              <w:t>Factor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14:paraId="189F15A9" w14:textId="77777777" w:rsidR="00CC13AB" w:rsidRPr="0022657D" w:rsidRDefault="009861C0" w:rsidP="00EC44A2">
            <w:pPr>
              <w:ind w:firstLineChars="0" w:firstLine="0"/>
              <w:jc w:val="center"/>
            </w:pPr>
            <w:r w:rsidRPr="0022657D">
              <w:t>Total</w:t>
            </w:r>
          </w:p>
          <w:p w14:paraId="67B9B39D" w14:textId="366D428E" w:rsidR="009861C0" w:rsidRPr="0022657D" w:rsidRDefault="009861C0" w:rsidP="00EC44A2">
            <w:pPr>
              <w:ind w:firstLineChars="0" w:firstLine="0"/>
              <w:jc w:val="center"/>
            </w:pPr>
            <w:r w:rsidRPr="0022657D">
              <w:t>(N</w:t>
            </w:r>
            <w:r w:rsidR="00831C83" w:rsidRPr="0022657D">
              <w:t xml:space="preserve"> </w:t>
            </w:r>
            <w:r w:rsidRPr="0022657D">
              <w:t>=</w:t>
            </w:r>
            <w:r w:rsidR="00831C83" w:rsidRPr="0022657D">
              <w:t xml:space="preserve"> </w:t>
            </w:r>
            <w:r w:rsidRPr="0022657D">
              <w:t>1002)</w:t>
            </w:r>
          </w:p>
        </w:tc>
        <w:tc>
          <w:tcPr>
            <w:tcW w:w="2573" w:type="dxa"/>
            <w:shd w:val="clear" w:color="000000" w:fill="FFFFFF"/>
            <w:vAlign w:val="center"/>
            <w:hideMark/>
          </w:tcPr>
          <w:p w14:paraId="5798CD1D" w14:textId="7680AC4C" w:rsidR="00CC13AB" w:rsidRPr="0022657D" w:rsidRDefault="009861C0" w:rsidP="00EC44A2">
            <w:pPr>
              <w:ind w:firstLineChars="0" w:firstLine="0"/>
              <w:jc w:val="center"/>
              <w:rPr>
                <w:vertAlign w:val="superscript"/>
              </w:rPr>
            </w:pPr>
            <w:r w:rsidRPr="0022657D">
              <w:t>BMI</w:t>
            </w:r>
            <w:r w:rsidR="006A324A" w:rsidRPr="0022657D">
              <w:t xml:space="preserve"> </w:t>
            </w:r>
            <w:r w:rsidRPr="0022657D">
              <w:t>&lt;40</w:t>
            </w:r>
            <w:r w:rsidR="00831C83" w:rsidRPr="0022657D">
              <w:t xml:space="preserve"> </w:t>
            </w:r>
            <w:r w:rsidRPr="0022657D">
              <w:t>kg/m</w:t>
            </w:r>
            <w:r w:rsidRPr="0022657D">
              <w:rPr>
                <w:vertAlign w:val="superscript"/>
              </w:rPr>
              <w:t>2</w:t>
            </w:r>
          </w:p>
          <w:p w14:paraId="5A2C8AF0" w14:textId="0E25B4E1" w:rsidR="009861C0" w:rsidRPr="0022657D" w:rsidRDefault="009861C0" w:rsidP="00EC44A2">
            <w:pPr>
              <w:ind w:firstLineChars="0" w:firstLine="0"/>
              <w:jc w:val="center"/>
            </w:pPr>
            <w:r w:rsidRPr="0022657D">
              <w:t>(N</w:t>
            </w:r>
            <w:r w:rsidR="00831C83" w:rsidRPr="0022657D">
              <w:t xml:space="preserve"> </w:t>
            </w:r>
            <w:r w:rsidRPr="0022657D">
              <w:t>=</w:t>
            </w:r>
            <w:r w:rsidR="00831C83" w:rsidRPr="0022657D">
              <w:t xml:space="preserve"> </w:t>
            </w:r>
            <w:r w:rsidRPr="0022657D">
              <w:t>808)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14:paraId="700879FF" w14:textId="1DCA5737" w:rsidR="00CC13AB" w:rsidRPr="0022657D" w:rsidRDefault="009861C0" w:rsidP="00EC44A2">
            <w:pPr>
              <w:ind w:firstLineChars="0" w:firstLine="0"/>
              <w:jc w:val="center"/>
              <w:rPr>
                <w:vertAlign w:val="superscript"/>
              </w:rPr>
            </w:pPr>
            <w:r w:rsidRPr="0022657D">
              <w:t>BMI</w:t>
            </w:r>
            <w:r w:rsidR="006A324A" w:rsidRPr="0022657D">
              <w:t xml:space="preserve"> </w:t>
            </w:r>
            <w:r w:rsidRPr="0022657D">
              <w:t>≥40</w:t>
            </w:r>
            <w:r w:rsidR="00831C83" w:rsidRPr="0022657D">
              <w:t xml:space="preserve"> </w:t>
            </w:r>
            <w:r w:rsidRPr="0022657D">
              <w:t>kg/m</w:t>
            </w:r>
            <w:r w:rsidRPr="0022657D">
              <w:rPr>
                <w:vertAlign w:val="superscript"/>
              </w:rPr>
              <w:t>2</w:t>
            </w:r>
          </w:p>
          <w:p w14:paraId="79DB1185" w14:textId="0B20451F" w:rsidR="009861C0" w:rsidRPr="0022657D" w:rsidRDefault="009861C0" w:rsidP="00EC44A2">
            <w:pPr>
              <w:ind w:firstLineChars="0" w:firstLine="0"/>
              <w:jc w:val="center"/>
            </w:pPr>
            <w:r w:rsidRPr="0022657D">
              <w:t>(N</w:t>
            </w:r>
            <w:r w:rsidR="00831C83" w:rsidRPr="0022657D">
              <w:t xml:space="preserve"> </w:t>
            </w:r>
            <w:r w:rsidRPr="0022657D">
              <w:t>=</w:t>
            </w:r>
            <w:r w:rsidR="00831C83" w:rsidRPr="0022657D">
              <w:t xml:space="preserve"> </w:t>
            </w:r>
            <w:r w:rsidRPr="0022657D">
              <w:t>194)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43C1094" w14:textId="77777777" w:rsidR="009861C0" w:rsidRPr="0022657D" w:rsidRDefault="009861C0" w:rsidP="00EC44A2">
            <w:pPr>
              <w:ind w:firstLineChars="0" w:firstLine="0"/>
              <w:jc w:val="center"/>
            </w:pPr>
            <w:r w:rsidRPr="0022657D">
              <w:rPr>
                <w:i/>
                <w:iCs/>
              </w:rPr>
              <w:t>p</w:t>
            </w:r>
            <w:r w:rsidRPr="0022657D">
              <w:t>-value</w:t>
            </w:r>
          </w:p>
        </w:tc>
      </w:tr>
      <w:tr w:rsidR="009861C0" w:rsidRPr="0022657D" w14:paraId="5B009BB3" w14:textId="77777777" w:rsidTr="00874907">
        <w:trPr>
          <w:trHeight w:val="283"/>
          <w:jc w:val="center"/>
        </w:trPr>
        <w:tc>
          <w:tcPr>
            <w:tcW w:w="4268" w:type="dxa"/>
            <w:gridSpan w:val="2"/>
            <w:shd w:val="clear" w:color="000000" w:fill="FFFFFF"/>
            <w:noWrap/>
            <w:vAlign w:val="center"/>
            <w:hideMark/>
          </w:tcPr>
          <w:p w14:paraId="266CD523" w14:textId="285ABA53" w:rsidR="009861C0" w:rsidRPr="0022657D" w:rsidRDefault="009861C0" w:rsidP="00EC44A2">
            <w:pPr>
              <w:ind w:firstLineChars="0" w:firstLine="0"/>
              <w:jc w:val="left"/>
            </w:pPr>
            <w:r w:rsidRPr="0022657D">
              <w:t>Age</w:t>
            </w:r>
            <w:r w:rsidR="006A324A" w:rsidRPr="0022657D">
              <w:t xml:space="preserve"> </w:t>
            </w:r>
            <w:r w:rsidRPr="0022657D">
              <w:t>at</w:t>
            </w:r>
            <w:r w:rsidR="006A324A" w:rsidRPr="0022657D">
              <w:t xml:space="preserve"> </w:t>
            </w:r>
            <w:r w:rsidRPr="0022657D">
              <w:t>diagnosis</w:t>
            </w:r>
            <w:r w:rsidR="006A324A" w:rsidRPr="0022657D">
              <w:t xml:space="preserve"> </w:t>
            </w:r>
            <w:r w:rsidRPr="0022657D">
              <w:t>(</w:t>
            </w:r>
            <w:proofErr w:type="spellStart"/>
            <w:r w:rsidRPr="0022657D">
              <w:t>yr</w:t>
            </w:r>
            <w:proofErr w:type="spellEnd"/>
            <w:r w:rsidRPr="0022657D">
              <w:t>)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3839597C" w14:textId="3C925310" w:rsidR="009861C0" w:rsidRPr="0022657D" w:rsidRDefault="009861C0" w:rsidP="00EC44A2">
            <w:pPr>
              <w:ind w:firstLineChars="0" w:firstLine="0"/>
              <w:jc w:val="center"/>
            </w:pPr>
            <w:r w:rsidRPr="0022657D">
              <w:t>65.0</w:t>
            </w:r>
            <w:r w:rsidR="006A324A" w:rsidRPr="0022657D">
              <w:t xml:space="preserve"> </w:t>
            </w:r>
            <w:r w:rsidRPr="0022657D">
              <w:t>±</w:t>
            </w:r>
            <w:r w:rsidR="006A324A" w:rsidRPr="0022657D">
              <w:t xml:space="preserve"> </w:t>
            </w:r>
            <w:r w:rsidRPr="0022657D">
              <w:t>11.0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0B2AC59D" w14:textId="13DB39BB" w:rsidR="009861C0" w:rsidRPr="0022657D" w:rsidRDefault="009861C0" w:rsidP="00EC44A2">
            <w:pPr>
              <w:ind w:firstLineChars="0" w:firstLine="0"/>
              <w:jc w:val="center"/>
            </w:pPr>
            <w:r w:rsidRPr="0022657D">
              <w:t>66.0</w:t>
            </w:r>
            <w:r w:rsidR="006A324A" w:rsidRPr="0022657D">
              <w:t xml:space="preserve"> </w:t>
            </w:r>
            <w:r w:rsidRPr="0022657D">
              <w:t>±</w:t>
            </w:r>
            <w:r w:rsidR="006A324A" w:rsidRPr="0022657D">
              <w:t xml:space="preserve"> </w:t>
            </w:r>
            <w:r w:rsidRPr="0022657D">
              <w:t>10.9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02EBCA2B" w14:textId="4BDB5856" w:rsidR="009861C0" w:rsidRPr="0022657D" w:rsidRDefault="009861C0" w:rsidP="00EC44A2">
            <w:pPr>
              <w:ind w:firstLineChars="0" w:firstLine="0"/>
              <w:jc w:val="center"/>
            </w:pPr>
            <w:r w:rsidRPr="0022657D">
              <w:t>60.6</w:t>
            </w:r>
            <w:r w:rsidR="006A324A" w:rsidRPr="0022657D">
              <w:t xml:space="preserve"> </w:t>
            </w:r>
            <w:r w:rsidRPr="0022657D">
              <w:t>±</w:t>
            </w:r>
            <w:r w:rsidR="006A324A" w:rsidRPr="0022657D">
              <w:t xml:space="preserve"> </w:t>
            </w:r>
            <w:r w:rsidRPr="0022657D">
              <w:t>10.3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AB77497" w14:textId="77777777" w:rsidR="009861C0" w:rsidRPr="0022657D" w:rsidRDefault="009861C0" w:rsidP="00EC44A2">
            <w:pPr>
              <w:ind w:firstLineChars="0" w:firstLine="0"/>
              <w:jc w:val="center"/>
              <w:rPr>
                <w:bCs/>
              </w:rPr>
            </w:pPr>
            <w:r w:rsidRPr="0022657D">
              <w:rPr>
                <w:bCs/>
              </w:rPr>
              <w:t>&lt;0.001</w:t>
            </w:r>
            <w:r w:rsidRPr="0022657D">
              <w:rPr>
                <w:bCs/>
                <w:vertAlign w:val="superscript"/>
              </w:rPr>
              <w:t>a</w:t>
            </w:r>
          </w:p>
        </w:tc>
      </w:tr>
      <w:tr w:rsidR="00831C83" w:rsidRPr="0022657D" w14:paraId="71B15DCD" w14:textId="77777777" w:rsidTr="00874907">
        <w:trPr>
          <w:trHeight w:val="283"/>
          <w:jc w:val="center"/>
        </w:trPr>
        <w:tc>
          <w:tcPr>
            <w:tcW w:w="13032" w:type="dxa"/>
            <w:gridSpan w:val="6"/>
            <w:shd w:val="clear" w:color="000000" w:fill="FFFFFF"/>
            <w:noWrap/>
            <w:vAlign w:val="center"/>
          </w:tcPr>
          <w:p w14:paraId="435D69D1" w14:textId="2CF96798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Race</w:t>
            </w:r>
          </w:p>
        </w:tc>
      </w:tr>
      <w:tr w:rsidR="00831C83" w:rsidRPr="0022657D" w14:paraId="25B1C643" w14:textId="77777777" w:rsidTr="00874907">
        <w:trPr>
          <w:trHeight w:val="283"/>
          <w:jc w:val="center"/>
        </w:trPr>
        <w:tc>
          <w:tcPr>
            <w:tcW w:w="568" w:type="dxa"/>
            <w:vMerge w:val="restart"/>
            <w:shd w:val="clear" w:color="000000" w:fill="FFFFFF"/>
            <w:noWrap/>
            <w:vAlign w:val="center"/>
          </w:tcPr>
          <w:p w14:paraId="467389EE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3C686A5F" w14:textId="20394566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White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0CC5A3BE" w14:textId="6A773184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869 (86.7)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152772B6" w14:textId="790F1578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697 (86.3)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5687CEC" w14:textId="665AEEA2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172 (88.7)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14:paraId="348D242E" w14:textId="69C81620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  <w:r w:rsidRPr="0022657D">
              <w:t>0.87</w:t>
            </w:r>
            <w:r w:rsidR="00931CF1" w:rsidRPr="0022657D">
              <w:t>0</w:t>
            </w:r>
            <w:r w:rsidRPr="0022657D">
              <w:rPr>
                <w:vertAlign w:val="superscript"/>
              </w:rPr>
              <w:t>d</w:t>
            </w:r>
          </w:p>
        </w:tc>
      </w:tr>
      <w:tr w:rsidR="00831C83" w:rsidRPr="0022657D" w14:paraId="3B390EB0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1F134D52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300FD21B" w14:textId="50281300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Black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69FC2083" w14:textId="0FBA8538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116 (11.6)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08781F1B" w14:textId="5EB49180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95 (11.8)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034DF64D" w14:textId="10E50610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21 (10.8)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14:paraId="60EE90E2" w14:textId="70E2D359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831C83" w:rsidRPr="0022657D" w14:paraId="0EFB68F6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3A896B71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16F54597" w14:textId="2C6DC2A4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Asian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5A7B688D" w14:textId="02BD1A36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5 (0.50)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4B66D9FD" w14:textId="3009D7CB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5 (0.62)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3C5A6E9" w14:textId="462FFE79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0 (0.00)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14:paraId="10A116FC" w14:textId="5F0DBCB1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831C83" w:rsidRPr="0022657D" w14:paraId="1D877CF7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232BA757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5DF66DAC" w14:textId="04FBAFE3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Other/</w:t>
            </w:r>
            <w:r w:rsidR="00EC44A2" w:rsidRPr="0022657D">
              <w:t>Unknown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51DA4430" w14:textId="19986FA8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10 (1.00)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3D76C413" w14:textId="157126A2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9 (1.1</w:t>
            </w:r>
            <w:r w:rsidR="00931CF1" w:rsidRPr="0022657D">
              <w:t>0</w:t>
            </w:r>
            <w:r w:rsidRPr="0022657D">
              <w:t>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04CD031" w14:textId="73BCA09F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1 (0.52)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14:paraId="6DDB9F9F" w14:textId="5EC69E1D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831C83" w:rsidRPr="0022657D" w14:paraId="25EC00C6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3CC38691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71D1E047" w14:textId="6A0AFDA7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 xml:space="preserve">American </w:t>
            </w:r>
            <w:r w:rsidR="00EC44A2" w:rsidRPr="0022657D">
              <w:t>Indian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1B95E7C0" w14:textId="511D8E8B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2 (0.20)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60E87010" w14:textId="6BF1F4DE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2 (0.25)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5020024F" w14:textId="436530A8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0 (0.00)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14:paraId="77056B22" w14:textId="6DE83AD4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831C83" w:rsidRPr="0022657D" w14:paraId="00BFE81D" w14:textId="77777777" w:rsidTr="00874907">
        <w:trPr>
          <w:trHeight w:val="283"/>
          <w:jc w:val="center"/>
        </w:trPr>
        <w:tc>
          <w:tcPr>
            <w:tcW w:w="13032" w:type="dxa"/>
            <w:gridSpan w:val="6"/>
            <w:shd w:val="clear" w:color="000000" w:fill="FFFFFF"/>
            <w:noWrap/>
            <w:vAlign w:val="center"/>
          </w:tcPr>
          <w:p w14:paraId="5C4290F5" w14:textId="4CE78C67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Primary payer at diagnosis</w:t>
            </w:r>
          </w:p>
        </w:tc>
      </w:tr>
      <w:tr w:rsidR="00831C83" w:rsidRPr="0022657D" w14:paraId="30F31B38" w14:textId="77777777" w:rsidTr="00874907">
        <w:trPr>
          <w:trHeight w:val="283"/>
          <w:jc w:val="center"/>
        </w:trPr>
        <w:tc>
          <w:tcPr>
            <w:tcW w:w="568" w:type="dxa"/>
            <w:vMerge w:val="restart"/>
            <w:shd w:val="clear" w:color="000000" w:fill="FFFFFF"/>
            <w:noWrap/>
            <w:vAlign w:val="center"/>
          </w:tcPr>
          <w:p w14:paraId="541EBFE4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5D386398" w14:textId="3F3DB055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No insurance/</w:t>
            </w:r>
            <w:r w:rsidR="00EC44A2" w:rsidRPr="0022657D">
              <w:t>Unknown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5751ADDD" w14:textId="534B9964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146 (14.6)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7387CEF3" w14:textId="76775D6F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121 (15.0)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C1B2E0C" w14:textId="5DB73560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25 (12.9)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14:paraId="79C2603E" w14:textId="524A4BA8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  <w:r w:rsidRPr="0022657D">
              <w:t>0.076</w:t>
            </w:r>
            <w:r w:rsidRPr="0022657D">
              <w:rPr>
                <w:vertAlign w:val="superscript"/>
              </w:rPr>
              <w:t>c</w:t>
            </w:r>
          </w:p>
        </w:tc>
      </w:tr>
      <w:tr w:rsidR="00831C83" w:rsidRPr="0022657D" w14:paraId="6B23F46F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vAlign w:val="center"/>
          </w:tcPr>
          <w:p w14:paraId="7FE4BBA3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7967EE02" w14:textId="2D8BE441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 xml:space="preserve">Medicare/Medicaid/Veterans </w:t>
            </w:r>
            <w:r w:rsidR="00EC44A2" w:rsidRPr="0022657D">
              <w:t>affairs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2322CB8C" w14:textId="1A5B6626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408 (40.7)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08E78744" w14:textId="714B6908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341 (42.2)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53CE12B" w14:textId="035AB25A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67 (34.5)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14:paraId="7B970190" w14:textId="6D4EA00C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831C83" w:rsidRPr="0022657D" w14:paraId="46EEFB87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212A2D3F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5D654194" w14:textId="2FB69D59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 xml:space="preserve">Private </w:t>
            </w:r>
            <w:r w:rsidR="00EC44A2" w:rsidRPr="0022657D">
              <w:t>insurance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1091C354" w14:textId="0A3B9594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389 (38.8)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42FF2AF5" w14:textId="55EDCAD0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303 (37.5)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521FD0BF" w14:textId="41C148A8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86 (44.3)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14:paraId="2997FDC3" w14:textId="5EE89607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831C83" w:rsidRPr="0022657D" w14:paraId="38E65BCD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27E82436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59345424" w14:textId="416B8E33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Insured, NOS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478CCAB6" w14:textId="33E2EFBA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59 (5.9)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7F497597" w14:textId="1A7A86CA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43 (5.3)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0311B04" w14:textId="1405D43C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16 (8.2)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14:paraId="36E6375A" w14:textId="2856AADB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831C83" w:rsidRPr="0022657D" w14:paraId="42D823C9" w14:textId="77777777" w:rsidTr="00874907">
        <w:trPr>
          <w:trHeight w:val="283"/>
          <w:jc w:val="center"/>
        </w:trPr>
        <w:tc>
          <w:tcPr>
            <w:tcW w:w="13032" w:type="dxa"/>
            <w:gridSpan w:val="6"/>
            <w:shd w:val="clear" w:color="000000" w:fill="FFFFFF"/>
            <w:noWrap/>
            <w:vAlign w:val="center"/>
          </w:tcPr>
          <w:p w14:paraId="214DDB05" w14:textId="4B3B1AA8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Histology</w:t>
            </w:r>
          </w:p>
        </w:tc>
      </w:tr>
      <w:tr w:rsidR="00831C83" w:rsidRPr="0022657D" w14:paraId="12FAB69D" w14:textId="77777777" w:rsidTr="00874907">
        <w:trPr>
          <w:trHeight w:val="283"/>
          <w:jc w:val="center"/>
        </w:trPr>
        <w:tc>
          <w:tcPr>
            <w:tcW w:w="568" w:type="dxa"/>
            <w:vMerge w:val="restart"/>
            <w:shd w:val="clear" w:color="000000" w:fill="FFFFFF"/>
            <w:noWrap/>
            <w:vAlign w:val="center"/>
          </w:tcPr>
          <w:p w14:paraId="5E38E95F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78E1AF1B" w14:textId="304D5111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Endometroid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05079DE4" w14:textId="5D75832B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461 (46.0)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1040E9B4" w14:textId="2FA7CA3F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367 (45.4)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55268DF" w14:textId="3EF85FD7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94 (48.5)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14:paraId="658DFB9E" w14:textId="3C05BA8B" w:rsidR="00831C83" w:rsidRPr="0022657D" w:rsidRDefault="00831C83" w:rsidP="003D3795">
            <w:pPr>
              <w:ind w:firstLineChars="0" w:firstLine="0"/>
              <w:jc w:val="center"/>
              <w:rPr>
                <w:iCs/>
              </w:rPr>
            </w:pPr>
            <w:r w:rsidRPr="0022657D">
              <w:t>0.47</w:t>
            </w:r>
            <w:r w:rsidR="00931CF1" w:rsidRPr="0022657D">
              <w:t>0</w:t>
            </w:r>
            <w:r w:rsidRPr="0022657D">
              <w:rPr>
                <w:vertAlign w:val="superscript"/>
              </w:rPr>
              <w:t>c</w:t>
            </w:r>
          </w:p>
        </w:tc>
      </w:tr>
      <w:tr w:rsidR="00831C83" w:rsidRPr="0022657D" w14:paraId="6B7924F9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5AA7DB9D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373C7330" w14:textId="212BD02B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Non-endometrioid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14:paraId="251BBD39" w14:textId="5AE59D77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465 (46.4)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</w:tcPr>
          <w:p w14:paraId="343703CE" w14:textId="0A96CE3F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376 (46.5)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14:paraId="3D99D658" w14:textId="1634B9DA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89 (45.9)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14:paraId="51C0C602" w14:textId="424671CF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831C83" w:rsidRPr="0022657D" w14:paraId="1812139B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190B412F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218C5407" w14:textId="28DDD70B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Unknown</w:t>
            </w:r>
          </w:p>
        </w:tc>
        <w:tc>
          <w:tcPr>
            <w:tcW w:w="2080" w:type="dxa"/>
            <w:shd w:val="clear" w:color="000000" w:fill="FFFFFF"/>
            <w:noWrap/>
            <w:vAlign w:val="center"/>
          </w:tcPr>
          <w:p w14:paraId="1F8055DB" w14:textId="1DB1CF91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76 (7.6)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</w:tcPr>
          <w:p w14:paraId="196A66B6" w14:textId="1CFD8852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65 (8.0)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14:paraId="21F317C8" w14:textId="14D9C938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11 (5.7)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14:paraId="05E407F6" w14:textId="37CEA843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831C83" w:rsidRPr="0022657D" w14:paraId="7084AF59" w14:textId="77777777" w:rsidTr="00874907">
        <w:trPr>
          <w:trHeight w:val="283"/>
          <w:jc w:val="center"/>
        </w:trPr>
        <w:tc>
          <w:tcPr>
            <w:tcW w:w="13032" w:type="dxa"/>
            <w:gridSpan w:val="6"/>
            <w:shd w:val="clear" w:color="000000" w:fill="FFFFFF"/>
            <w:noWrap/>
            <w:vAlign w:val="center"/>
          </w:tcPr>
          <w:p w14:paraId="1B719C44" w14:textId="433E462A" w:rsidR="00831C83" w:rsidRPr="0022657D" w:rsidRDefault="00EC44A2" w:rsidP="00EC44A2">
            <w:pPr>
              <w:ind w:firstLineChars="0" w:firstLine="0"/>
              <w:jc w:val="left"/>
            </w:pPr>
            <w:r w:rsidRPr="0022657D">
              <w:t>Grade of differentiation</w:t>
            </w:r>
          </w:p>
        </w:tc>
      </w:tr>
      <w:tr w:rsidR="00831C83" w:rsidRPr="0022657D" w14:paraId="6F8B9CDC" w14:textId="77777777" w:rsidTr="00874907">
        <w:trPr>
          <w:trHeight w:val="283"/>
          <w:jc w:val="center"/>
        </w:trPr>
        <w:tc>
          <w:tcPr>
            <w:tcW w:w="568" w:type="dxa"/>
            <w:vMerge w:val="restart"/>
            <w:shd w:val="clear" w:color="000000" w:fill="FFFFFF"/>
            <w:noWrap/>
            <w:vAlign w:val="center"/>
          </w:tcPr>
          <w:p w14:paraId="2DA1F252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2D47D096" w14:textId="57DB92F9" w:rsidR="00831C83" w:rsidRPr="0022657D" w:rsidRDefault="00831C83" w:rsidP="00EC44A2">
            <w:pPr>
              <w:ind w:firstLineChars="0" w:firstLine="0"/>
              <w:jc w:val="left"/>
            </w:pPr>
            <w:proofErr w:type="gramStart"/>
            <w:r w:rsidRPr="0022657D">
              <w:t>Well</w:t>
            </w:r>
            <w:proofErr w:type="gramEnd"/>
            <w:r w:rsidRPr="0022657D">
              <w:t xml:space="preserve"> differentiated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3719C982" w14:textId="217BD026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187 (18.7)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735450D9" w14:textId="0E59BF08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143 (17.7)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04AE7FC2" w14:textId="05B4F290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44 (22.7)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14:paraId="3567F0BF" w14:textId="42D23612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  <w:r w:rsidRPr="0022657D">
              <w:t>0.16</w:t>
            </w:r>
            <w:r w:rsidR="00931CF1" w:rsidRPr="0022657D">
              <w:t>0</w:t>
            </w:r>
            <w:r w:rsidRPr="0022657D">
              <w:rPr>
                <w:vertAlign w:val="superscript"/>
              </w:rPr>
              <w:t>c</w:t>
            </w:r>
          </w:p>
        </w:tc>
      </w:tr>
      <w:tr w:rsidR="00831C83" w:rsidRPr="0022657D" w14:paraId="5F58ACCB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49BCD748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5A0D9D14" w14:textId="1DA238F2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Moderately differentiated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574FFD87" w14:textId="4607089F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242 (24.2)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32BE0826" w14:textId="0AF444C1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203 (25.1)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F4B670E" w14:textId="52F3785D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39 (20.1)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14:paraId="4ABD6857" w14:textId="4325F076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831C83" w:rsidRPr="0022657D" w14:paraId="1877E929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242B906E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67E9C3C2" w14:textId="736F5143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Poorly differentiated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0E07C56B" w14:textId="4C6C95F5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573 (57.2)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5B2D487A" w14:textId="2BA895F9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462 (57.2)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3424968" w14:textId="54B80DA1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111 (57.2)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14:paraId="510719DC" w14:textId="462FA308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831C83" w:rsidRPr="0022657D" w14:paraId="24EE063C" w14:textId="77777777" w:rsidTr="00874907">
        <w:trPr>
          <w:trHeight w:val="283"/>
          <w:jc w:val="center"/>
        </w:trPr>
        <w:tc>
          <w:tcPr>
            <w:tcW w:w="13032" w:type="dxa"/>
            <w:gridSpan w:val="6"/>
            <w:shd w:val="clear" w:color="000000" w:fill="FFFFFF"/>
            <w:noWrap/>
            <w:vAlign w:val="center"/>
          </w:tcPr>
          <w:p w14:paraId="7A262889" w14:textId="1772B36C" w:rsidR="00831C83" w:rsidRPr="0022657D" w:rsidRDefault="00EC44A2" w:rsidP="00EC44A2">
            <w:pPr>
              <w:ind w:firstLineChars="0" w:firstLine="0"/>
              <w:jc w:val="left"/>
            </w:pPr>
            <w:r w:rsidRPr="0022657D">
              <w:lastRenderedPageBreak/>
              <w:t>FIGO stage</w:t>
            </w:r>
          </w:p>
        </w:tc>
      </w:tr>
      <w:tr w:rsidR="00831C83" w:rsidRPr="0022657D" w14:paraId="34469664" w14:textId="77777777" w:rsidTr="00874907">
        <w:trPr>
          <w:trHeight w:val="283"/>
          <w:jc w:val="center"/>
        </w:trPr>
        <w:tc>
          <w:tcPr>
            <w:tcW w:w="568" w:type="dxa"/>
            <w:vMerge w:val="restart"/>
            <w:shd w:val="clear" w:color="000000" w:fill="FFFFFF"/>
            <w:noWrap/>
            <w:vAlign w:val="center"/>
          </w:tcPr>
          <w:p w14:paraId="2BA2EF64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5A71E604" w14:textId="1A530DBC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I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5E920676" w14:textId="2B58E11C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491 (49.0)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230EC2FF" w14:textId="7AA4EF86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382 (47.3)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085B7A38" w14:textId="3C690587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109 (56.2)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14:paraId="386C780F" w14:textId="30E3E361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  <w:r w:rsidRPr="0022657D">
              <w:t>0.10</w:t>
            </w:r>
            <w:r w:rsidR="00931CF1" w:rsidRPr="0022657D">
              <w:t>0</w:t>
            </w:r>
            <w:r w:rsidRPr="0022657D">
              <w:rPr>
                <w:vertAlign w:val="superscript"/>
              </w:rPr>
              <w:t>c</w:t>
            </w:r>
          </w:p>
        </w:tc>
      </w:tr>
      <w:tr w:rsidR="00831C83" w:rsidRPr="0022657D" w14:paraId="301F0106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72C741CD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130443FC" w14:textId="7F429D7D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II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25B0E33B" w14:textId="0F2059FF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78 (7.8)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0E0A0941" w14:textId="3408317A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69 (8.5)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211CCA5" w14:textId="075AC87B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9 (4.6)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14:paraId="6FE49B19" w14:textId="680A8356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831C83" w:rsidRPr="0022657D" w14:paraId="190AE20A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6C76ABA7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30770F15" w14:textId="39A0CD74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III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628A728B" w14:textId="166C0EF1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277 (27.6)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74591722" w14:textId="11470353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225 (27.8)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8D96EFC" w14:textId="6C650225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52 (26.8)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14:paraId="68838825" w14:textId="765D707A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831C83" w:rsidRPr="0022657D" w14:paraId="18877F10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7BB5F10D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518E5101" w14:textId="68F6BD85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IV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5BC6761E" w14:textId="5BCB6E04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107 (10.7)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67AE462C" w14:textId="463DCE6A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89 (11.0)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3C6E7B1" w14:textId="311DBCDE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18 (9.3)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14:paraId="20B345BF" w14:textId="79B0EA48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831C83" w:rsidRPr="0022657D" w14:paraId="166CD0E6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1A7FC571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21225804" w14:textId="5CD1841C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Unknown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3D9744B4" w14:textId="1B8A4E4F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49 (4.9)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6F339085" w14:textId="06A0D943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43 (5.3)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83C2412" w14:textId="2E74E82B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6 (3.1)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14:paraId="264093A4" w14:textId="3AFCE4CE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831C83" w:rsidRPr="0022657D" w14:paraId="4FD26F6F" w14:textId="77777777" w:rsidTr="00874907">
        <w:trPr>
          <w:trHeight w:val="283"/>
          <w:jc w:val="center"/>
        </w:trPr>
        <w:tc>
          <w:tcPr>
            <w:tcW w:w="13032" w:type="dxa"/>
            <w:gridSpan w:val="6"/>
            <w:shd w:val="clear" w:color="000000" w:fill="FFFFFF"/>
            <w:noWrap/>
            <w:vAlign w:val="center"/>
          </w:tcPr>
          <w:p w14:paraId="4D0EE776" w14:textId="3703F815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 xml:space="preserve">FIGO </w:t>
            </w:r>
            <w:r w:rsidR="00EC44A2" w:rsidRPr="0022657D">
              <w:t>stage</w:t>
            </w:r>
          </w:p>
        </w:tc>
      </w:tr>
      <w:tr w:rsidR="00831C83" w:rsidRPr="0022657D" w14:paraId="66CD9C1E" w14:textId="77777777" w:rsidTr="00874907">
        <w:trPr>
          <w:trHeight w:val="283"/>
          <w:jc w:val="center"/>
        </w:trPr>
        <w:tc>
          <w:tcPr>
            <w:tcW w:w="568" w:type="dxa"/>
            <w:vMerge w:val="restart"/>
            <w:shd w:val="clear" w:color="000000" w:fill="FFFFFF"/>
            <w:noWrap/>
            <w:vAlign w:val="center"/>
          </w:tcPr>
          <w:p w14:paraId="7FD07A75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5709DFCC" w14:textId="073F939F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I/II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30DB7338" w14:textId="2DA95691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569 (56.8)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6DE00A93" w14:textId="1CB41653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451 (55.8)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702A46F" w14:textId="16ABA8B2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118 (60.8)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14:paraId="4B6B19E7" w14:textId="3196C181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  <w:r w:rsidRPr="0022657D">
              <w:t>0.27</w:t>
            </w:r>
            <w:r w:rsidR="00931CF1" w:rsidRPr="0022657D">
              <w:t>0</w:t>
            </w:r>
            <w:r w:rsidRPr="0022657D">
              <w:rPr>
                <w:vertAlign w:val="superscript"/>
              </w:rPr>
              <w:t>c</w:t>
            </w:r>
          </w:p>
        </w:tc>
      </w:tr>
      <w:tr w:rsidR="00831C83" w:rsidRPr="0022657D" w14:paraId="6EF1B0BE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169C3A7D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78EB05A2" w14:textId="2D0EF4D5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III/IV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6B4416C7" w14:textId="33FB55E2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384 (38.3)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2E2AC4F5" w14:textId="33A96461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314 (38.9)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9D2BDCD" w14:textId="3D6064C5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70 (36.1)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14:paraId="64C8304C" w14:textId="5BA40E7F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831C83" w:rsidRPr="0022657D" w14:paraId="46AA6F46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3FC3C629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491660C2" w14:textId="31D36074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UNK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7A8AD65A" w14:textId="37E4480F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49 (4.9)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3B4E3FC5" w14:textId="5229F47C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43 (5.3)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3F132D2" w14:textId="26E8ACD0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6 (3.1)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14:paraId="17377C5B" w14:textId="38C19BEB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831C83" w:rsidRPr="0022657D" w14:paraId="1B7A91E2" w14:textId="77777777" w:rsidTr="00874907">
        <w:trPr>
          <w:trHeight w:val="283"/>
          <w:jc w:val="center"/>
        </w:trPr>
        <w:tc>
          <w:tcPr>
            <w:tcW w:w="13032" w:type="dxa"/>
            <w:gridSpan w:val="6"/>
            <w:shd w:val="clear" w:color="000000" w:fill="FFFFFF"/>
            <w:noWrap/>
            <w:vAlign w:val="center"/>
          </w:tcPr>
          <w:p w14:paraId="3F7C37EF" w14:textId="385FA419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 xml:space="preserve">Myometrial </w:t>
            </w:r>
            <w:r w:rsidR="00EC44A2" w:rsidRPr="0022657D">
              <w:t>invasion</w:t>
            </w:r>
          </w:p>
        </w:tc>
      </w:tr>
      <w:tr w:rsidR="00831C83" w:rsidRPr="0022657D" w14:paraId="1D532D13" w14:textId="77777777" w:rsidTr="00874907">
        <w:trPr>
          <w:trHeight w:val="283"/>
          <w:jc w:val="center"/>
        </w:trPr>
        <w:tc>
          <w:tcPr>
            <w:tcW w:w="568" w:type="dxa"/>
            <w:vMerge w:val="restart"/>
            <w:shd w:val="clear" w:color="000000" w:fill="FFFFFF"/>
            <w:noWrap/>
            <w:vAlign w:val="center"/>
          </w:tcPr>
          <w:p w14:paraId="5C5FDFC9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483B5E92" w14:textId="482731A4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&lt;50%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28A7EE38" w14:textId="3D7E9490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186 (18.6)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4D6A9264" w14:textId="3B01CEAB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144 (17.8)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0C7EDB13" w14:textId="07DC367A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42 (21.6)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14:paraId="79A72C15" w14:textId="7F8A2D5A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  <w:r w:rsidRPr="0022657D">
              <w:t>0.39</w:t>
            </w:r>
            <w:r w:rsidR="00931CF1" w:rsidRPr="0022657D">
              <w:t>0</w:t>
            </w:r>
            <w:r w:rsidRPr="0022657D">
              <w:rPr>
                <w:vertAlign w:val="superscript"/>
              </w:rPr>
              <w:t>c</w:t>
            </w:r>
          </w:p>
        </w:tc>
      </w:tr>
      <w:tr w:rsidR="00831C83" w:rsidRPr="0022657D" w14:paraId="4AA6401F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108E0AD2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1AF4E6BB" w14:textId="73387FE1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50+%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40444995" w14:textId="2E2F5888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215 (21.5)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16C7B512" w14:textId="4100ECBC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178 (22.0)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067A2226" w14:textId="5D033CAD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37 (19.1)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14:paraId="167CBE89" w14:textId="27640587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831C83" w:rsidRPr="0022657D" w14:paraId="6E965514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15DC7387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66F6C17F" w14:textId="58C04F3E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Unknown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236A15FB" w14:textId="6BEC93C6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601 (60.0)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37DA06CA" w14:textId="60D11790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486 (60.1)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2434D99" w14:textId="212DCAE4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115 (59.3)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14:paraId="2B04B4BC" w14:textId="5B113290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831C83" w:rsidRPr="0022657D" w14:paraId="23C8D8A3" w14:textId="77777777" w:rsidTr="00874907">
        <w:trPr>
          <w:trHeight w:val="283"/>
          <w:jc w:val="center"/>
        </w:trPr>
        <w:tc>
          <w:tcPr>
            <w:tcW w:w="13032" w:type="dxa"/>
            <w:gridSpan w:val="6"/>
            <w:shd w:val="clear" w:color="000000" w:fill="FFFFFF"/>
            <w:noWrap/>
            <w:vAlign w:val="center"/>
          </w:tcPr>
          <w:p w14:paraId="4664CAE7" w14:textId="2AFF7732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LVSI</w:t>
            </w:r>
          </w:p>
        </w:tc>
      </w:tr>
      <w:tr w:rsidR="00831C83" w:rsidRPr="0022657D" w14:paraId="6263222B" w14:textId="77777777" w:rsidTr="00874907">
        <w:trPr>
          <w:trHeight w:val="283"/>
          <w:jc w:val="center"/>
        </w:trPr>
        <w:tc>
          <w:tcPr>
            <w:tcW w:w="568" w:type="dxa"/>
            <w:vMerge w:val="restart"/>
            <w:shd w:val="clear" w:color="000000" w:fill="FFFFFF"/>
            <w:noWrap/>
            <w:vAlign w:val="center"/>
          </w:tcPr>
          <w:p w14:paraId="06E6042D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6B2B9B16" w14:textId="5891FCA4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No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02E98BD7" w14:textId="01E0B9BC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302 (30.1)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54A65959" w14:textId="73D039D7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236 (29.2)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0CBE858D" w14:textId="613997EE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66 (34.0)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14:paraId="04163104" w14:textId="72FADE70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  <w:r w:rsidRPr="0022657D">
              <w:t>0.42</w:t>
            </w:r>
            <w:r w:rsidR="00931CF1" w:rsidRPr="0022657D">
              <w:t>0</w:t>
            </w:r>
            <w:r w:rsidRPr="0022657D">
              <w:rPr>
                <w:vertAlign w:val="superscript"/>
              </w:rPr>
              <w:t>c</w:t>
            </w:r>
          </w:p>
        </w:tc>
      </w:tr>
      <w:tr w:rsidR="00831C83" w:rsidRPr="0022657D" w14:paraId="5022817A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093A8701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1022C2E9" w14:textId="73960EFE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Yes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209C1EB7" w14:textId="33DA74F2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288 (28.7)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2053238E" w14:textId="50169F2E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236 (29.2)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087C698" w14:textId="1956A57A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52 (26.8)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14:paraId="63DA7E0C" w14:textId="7A226F64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831C83" w:rsidRPr="0022657D" w14:paraId="5C9D3517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364EC929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56CE0D78" w14:textId="5ECA2A4C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Unknown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39E7A0DE" w14:textId="0ADCADDD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412 (41.1)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06132A30" w14:textId="50D429DA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336 (41.6)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8461622" w14:textId="6D53DFBF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76 (39.2)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14:paraId="23CBCDA7" w14:textId="3B87FEFC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831C83" w:rsidRPr="0022657D" w14:paraId="7F0F9ADF" w14:textId="77777777" w:rsidTr="00874907">
        <w:trPr>
          <w:trHeight w:val="283"/>
          <w:jc w:val="center"/>
        </w:trPr>
        <w:tc>
          <w:tcPr>
            <w:tcW w:w="13032" w:type="dxa"/>
            <w:gridSpan w:val="6"/>
            <w:shd w:val="clear" w:color="000000" w:fill="FFFFFF"/>
            <w:noWrap/>
            <w:vAlign w:val="center"/>
          </w:tcPr>
          <w:p w14:paraId="0EFC45D4" w14:textId="4116AA33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Tumor size</w:t>
            </w:r>
          </w:p>
        </w:tc>
      </w:tr>
      <w:tr w:rsidR="00831C83" w:rsidRPr="0022657D" w14:paraId="1551F963" w14:textId="77777777" w:rsidTr="00874907">
        <w:trPr>
          <w:trHeight w:val="283"/>
          <w:jc w:val="center"/>
        </w:trPr>
        <w:tc>
          <w:tcPr>
            <w:tcW w:w="568" w:type="dxa"/>
            <w:vMerge w:val="restart"/>
            <w:shd w:val="clear" w:color="000000" w:fill="FFFFFF"/>
            <w:noWrap/>
            <w:vAlign w:val="center"/>
          </w:tcPr>
          <w:p w14:paraId="7598AAD5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14B55A72" w14:textId="22A84343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&lt;2 cm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0C5B7D71" w14:textId="2010ABB8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109 (10.9)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2CE80A1B" w14:textId="061D0DD1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90 (11.1)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5CD86E2C" w14:textId="728B8641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19 (9.8)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14:paraId="760768F2" w14:textId="1D345B90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  <w:r w:rsidRPr="0022657D">
              <w:t>0.86</w:t>
            </w:r>
            <w:r w:rsidR="00931CF1" w:rsidRPr="0022657D">
              <w:t>0</w:t>
            </w:r>
            <w:r w:rsidRPr="0022657D">
              <w:rPr>
                <w:vertAlign w:val="superscript"/>
              </w:rPr>
              <w:t>c</w:t>
            </w:r>
          </w:p>
        </w:tc>
      </w:tr>
      <w:tr w:rsidR="00831C83" w:rsidRPr="0022657D" w14:paraId="3467338B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09057D64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04D90CFB" w14:textId="2C291D49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rPr>
                <w:rFonts w:hint="eastAsia"/>
              </w:rPr>
              <w:t>≥</w:t>
            </w:r>
            <w:r w:rsidRPr="0022657D">
              <w:t>2 cm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15D3ADA3" w14:textId="167F1AAB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722 (72.1)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74B8FF62" w14:textId="0F81AEB2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581 (71.9)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82A4324" w14:textId="0FE5C24A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141 (72.7)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14:paraId="085EB58A" w14:textId="00BE93F0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</w:p>
        </w:tc>
      </w:tr>
      <w:tr w:rsidR="00831C83" w:rsidRPr="0022657D" w14:paraId="0CAE1C99" w14:textId="77777777" w:rsidTr="00874907">
        <w:trPr>
          <w:trHeight w:val="283"/>
          <w:jc w:val="center"/>
        </w:trPr>
        <w:tc>
          <w:tcPr>
            <w:tcW w:w="568" w:type="dxa"/>
            <w:vMerge/>
            <w:shd w:val="clear" w:color="000000" w:fill="FFFFFF"/>
            <w:noWrap/>
            <w:vAlign w:val="center"/>
          </w:tcPr>
          <w:p w14:paraId="1F6F2632" w14:textId="77777777" w:rsidR="00831C83" w:rsidRPr="0022657D" w:rsidRDefault="00831C83" w:rsidP="00EC44A2">
            <w:pPr>
              <w:ind w:firstLineChars="0" w:firstLine="0"/>
              <w:jc w:val="left"/>
            </w:pPr>
          </w:p>
        </w:tc>
        <w:tc>
          <w:tcPr>
            <w:tcW w:w="3700" w:type="dxa"/>
            <w:shd w:val="clear" w:color="000000" w:fill="FFFFFF"/>
            <w:vAlign w:val="center"/>
          </w:tcPr>
          <w:p w14:paraId="76312F1D" w14:textId="2DBC5686" w:rsidR="00831C83" w:rsidRPr="0022657D" w:rsidRDefault="00831C83" w:rsidP="00EC44A2">
            <w:pPr>
              <w:ind w:firstLineChars="0" w:firstLine="0"/>
              <w:jc w:val="left"/>
            </w:pPr>
            <w:r w:rsidRPr="0022657D">
              <w:t>Unknown</w:t>
            </w:r>
          </w:p>
        </w:tc>
        <w:tc>
          <w:tcPr>
            <w:tcW w:w="2080" w:type="dxa"/>
            <w:shd w:val="clear" w:color="000000" w:fill="FFFFFF"/>
            <w:noWrap/>
            <w:vAlign w:val="center"/>
            <w:hideMark/>
          </w:tcPr>
          <w:p w14:paraId="57E960A6" w14:textId="53911825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171 (17.1)</w:t>
            </w:r>
          </w:p>
        </w:tc>
        <w:tc>
          <w:tcPr>
            <w:tcW w:w="2573" w:type="dxa"/>
            <w:shd w:val="clear" w:color="000000" w:fill="FFFFFF"/>
            <w:noWrap/>
            <w:vAlign w:val="center"/>
            <w:hideMark/>
          </w:tcPr>
          <w:p w14:paraId="2F2D968C" w14:textId="52538334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137 (17.0)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02F55553" w14:textId="0A9F911E" w:rsidR="00831C83" w:rsidRPr="0022657D" w:rsidRDefault="00831C83" w:rsidP="00EC44A2">
            <w:pPr>
              <w:ind w:firstLineChars="0" w:firstLine="0"/>
              <w:jc w:val="center"/>
            </w:pPr>
            <w:r w:rsidRPr="0022657D">
              <w:t>34 (17.5)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14:paraId="18D70A2D" w14:textId="2C941D46" w:rsidR="00831C83" w:rsidRPr="0022657D" w:rsidRDefault="00831C83" w:rsidP="00EC44A2">
            <w:pPr>
              <w:ind w:firstLineChars="0" w:firstLine="0"/>
              <w:jc w:val="center"/>
              <w:rPr>
                <w:iCs/>
              </w:rPr>
            </w:pPr>
          </w:p>
        </w:tc>
      </w:tr>
    </w:tbl>
    <w:p w14:paraId="104B1AE2" w14:textId="16CC90FD" w:rsidR="009861C0" w:rsidRDefault="000F0FEC" w:rsidP="003D3795">
      <w:pPr>
        <w:pStyle w:val="af0"/>
      </w:pPr>
      <w:r w:rsidRPr="0022657D">
        <w:t>Statistics presented as Mean ± SD, N (column %).</w:t>
      </w:r>
      <w:r w:rsidR="003D3795" w:rsidRPr="0022657D">
        <w:t xml:space="preserve"> </w:t>
      </w:r>
      <w:r w:rsidRPr="0022657D">
        <w:rPr>
          <w:i/>
          <w:iCs/>
        </w:rPr>
        <w:t>p</w:t>
      </w:r>
      <w:r w:rsidRPr="0022657D">
        <w:t xml:space="preserve">-values: </w:t>
      </w:r>
      <w:r w:rsidRPr="0022657D">
        <w:rPr>
          <w:vertAlign w:val="superscript"/>
        </w:rPr>
        <w:t>a</w:t>
      </w:r>
      <w:r w:rsidRPr="0022657D">
        <w:rPr>
          <w:i/>
        </w:rPr>
        <w:t>t</w:t>
      </w:r>
      <w:r w:rsidRPr="0022657D">
        <w:t xml:space="preserve">-test, </w:t>
      </w:r>
      <w:proofErr w:type="spellStart"/>
      <w:r w:rsidRPr="0022657D">
        <w:rPr>
          <w:vertAlign w:val="superscript"/>
        </w:rPr>
        <w:t>c</w:t>
      </w:r>
      <w:r w:rsidRPr="0022657D">
        <w:t>Pearson</w:t>
      </w:r>
      <w:r w:rsidR="003D3795" w:rsidRPr="0022657D">
        <w:t>’</w:t>
      </w:r>
      <w:r w:rsidRPr="0022657D">
        <w:t>s</w:t>
      </w:r>
      <w:proofErr w:type="spellEnd"/>
      <w:r w:rsidRPr="0022657D">
        <w:t xml:space="preserve"> chi-square test, </w:t>
      </w:r>
      <w:proofErr w:type="spellStart"/>
      <w:r w:rsidRPr="0022657D">
        <w:rPr>
          <w:vertAlign w:val="superscript"/>
        </w:rPr>
        <w:t>d</w:t>
      </w:r>
      <w:r w:rsidRPr="0022657D">
        <w:t>Fisher</w:t>
      </w:r>
      <w:r w:rsidR="003D3795" w:rsidRPr="0022657D">
        <w:t>’</w:t>
      </w:r>
      <w:r w:rsidRPr="0022657D">
        <w:t>s</w:t>
      </w:r>
      <w:proofErr w:type="spellEnd"/>
      <w:r w:rsidRPr="0022657D">
        <w:t xml:space="preserve"> Exact test.</w:t>
      </w:r>
      <w:r w:rsidR="00EF0CE4" w:rsidRPr="0022657D">
        <w:t xml:space="preserve"> BMI: </w:t>
      </w:r>
      <w:r w:rsidR="00931CF1" w:rsidRPr="0022657D">
        <w:t xml:space="preserve">body mass index; </w:t>
      </w:r>
      <w:r w:rsidR="00EF0CE4" w:rsidRPr="0022657D">
        <w:t xml:space="preserve">NOS: </w:t>
      </w:r>
      <w:r w:rsidR="00931CF1" w:rsidRPr="0022657D">
        <w:t xml:space="preserve">not otherwise specified; </w:t>
      </w:r>
      <w:r w:rsidR="00EF0CE4" w:rsidRPr="0022657D">
        <w:t xml:space="preserve">FIGO: </w:t>
      </w:r>
      <w:r w:rsidR="00931CF1" w:rsidRPr="0022657D">
        <w:t xml:space="preserve">Federation of Gynecology and Obstetrics; </w:t>
      </w:r>
      <w:r w:rsidR="00EF0CE4" w:rsidRPr="0022657D">
        <w:t xml:space="preserve">LVSI: </w:t>
      </w:r>
      <w:proofErr w:type="spellStart"/>
      <w:r w:rsidR="00931CF1" w:rsidRPr="0022657D">
        <w:t>lymphovascular</w:t>
      </w:r>
      <w:proofErr w:type="spellEnd"/>
      <w:r w:rsidR="00931CF1" w:rsidRPr="0022657D">
        <w:t xml:space="preserve"> space invasion.</w:t>
      </w:r>
    </w:p>
    <w:p w14:paraId="6F3FEAC3" w14:textId="021E3307" w:rsidR="0014561F" w:rsidRDefault="0014561F" w:rsidP="00445D14">
      <w:pPr>
        <w:ind w:firstLine="420"/>
        <w:rPr>
          <w:rFonts w:eastAsia="等线"/>
        </w:rPr>
      </w:pPr>
    </w:p>
    <w:p w14:paraId="5B985481" w14:textId="77777777" w:rsidR="0014561F" w:rsidRPr="0014561F" w:rsidRDefault="0014561F" w:rsidP="00445D14">
      <w:pPr>
        <w:ind w:firstLine="420"/>
        <w:rPr>
          <w:rFonts w:eastAsia="等线"/>
        </w:rPr>
      </w:pPr>
    </w:p>
    <w:p w14:paraId="7BFD26C8" w14:textId="4B4B11CF" w:rsidR="009861C0" w:rsidRPr="00DE13E1" w:rsidRDefault="0014561F" w:rsidP="0014561F">
      <w:pPr>
        <w:pStyle w:val="af"/>
      </w:pPr>
      <w:r w:rsidRPr="000F0FEC">
        <w:t xml:space="preserve">Supplementary Table </w:t>
      </w:r>
      <w:r>
        <w:t>3</w:t>
      </w:r>
      <w:r w:rsidR="009861C0" w:rsidRPr="00DE13E1">
        <w:t>.</w:t>
      </w:r>
      <w:r w:rsidR="006A324A">
        <w:t xml:space="preserve"> </w:t>
      </w:r>
      <w:r w:rsidR="009861C0">
        <w:t>Propensity-weighted</w:t>
      </w:r>
      <w:r w:rsidR="006A324A">
        <w:t xml:space="preserve"> </w:t>
      </w:r>
      <w:r w:rsidR="009861C0">
        <w:t>ATT*</w:t>
      </w:r>
      <w:r w:rsidR="006A324A">
        <w:t xml:space="preserve"> </w:t>
      </w:r>
      <w:r w:rsidR="00975DC7">
        <w:t xml:space="preserve">analysis </w:t>
      </w:r>
      <w:r w:rsidR="009861C0">
        <w:t>of</w:t>
      </w:r>
      <w:r w:rsidR="006A324A">
        <w:t xml:space="preserve"> </w:t>
      </w:r>
      <w:r w:rsidR="00975DC7">
        <w:t xml:space="preserve">survival outcomes </w:t>
      </w:r>
      <w:r w:rsidR="009861C0">
        <w:t>for</w:t>
      </w:r>
      <w:r w:rsidR="006A324A">
        <w:t xml:space="preserve"> </w:t>
      </w:r>
      <w:r w:rsidR="009861C0">
        <w:t>BMI</w:t>
      </w:r>
      <w:r w:rsidR="006A324A">
        <w:t xml:space="preserve"> </w:t>
      </w:r>
      <w:r w:rsidR="009861C0">
        <w:t>&lt;</w:t>
      </w:r>
      <w:r w:rsidR="006A324A">
        <w:t xml:space="preserve"> </w:t>
      </w:r>
      <w:r w:rsidR="009861C0">
        <w:t>and</w:t>
      </w:r>
      <w:r w:rsidR="006A324A">
        <w:t xml:space="preserve"> </w:t>
      </w:r>
      <w:r w:rsidR="009861C0" w:rsidRPr="00B43702">
        <w:rPr>
          <w:color w:val="000000"/>
        </w:rPr>
        <w:t>≥</w:t>
      </w:r>
      <w:r w:rsidR="009861C0" w:rsidRPr="00B43702">
        <w:rPr>
          <w:bCs/>
          <w:color w:val="000000"/>
        </w:rPr>
        <w:t>40</w:t>
      </w:r>
      <w:r w:rsidR="00975DC7">
        <w:rPr>
          <w:bCs/>
          <w:color w:val="000000"/>
        </w:rPr>
        <w:t xml:space="preserve"> </w:t>
      </w:r>
      <w:r w:rsidR="009861C0" w:rsidRPr="00B43702">
        <w:rPr>
          <w:bCs/>
          <w:color w:val="000000"/>
        </w:rPr>
        <w:t>kg/m</w:t>
      </w:r>
      <w:r w:rsidR="009861C0" w:rsidRPr="00B43702">
        <w:rPr>
          <w:bCs/>
          <w:color w:val="000000"/>
          <w:vertAlign w:val="superscript"/>
        </w:rPr>
        <w:t>2</w:t>
      </w:r>
      <w:r w:rsidR="00F65647" w:rsidRPr="00F65647">
        <w:rPr>
          <w:bCs/>
          <w:color w:val="000000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869"/>
        <w:gridCol w:w="2114"/>
      </w:tblGrid>
      <w:tr w:rsidR="009861C0" w:rsidRPr="00DE13E1" w14:paraId="20A1774A" w14:textId="77777777" w:rsidTr="00C31D2B">
        <w:trPr>
          <w:trHeight w:val="340"/>
          <w:jc w:val="center"/>
        </w:trPr>
        <w:tc>
          <w:tcPr>
            <w:tcW w:w="3397" w:type="dxa"/>
            <w:vAlign w:val="center"/>
          </w:tcPr>
          <w:p w14:paraId="39C5B0AE" w14:textId="24945E7C" w:rsidR="009861C0" w:rsidRDefault="009861C0" w:rsidP="00975DC7">
            <w:pPr>
              <w:ind w:firstLineChars="0" w:firstLine="0"/>
            </w:pPr>
            <w:r>
              <w:t>Survival</w:t>
            </w:r>
            <w:r w:rsidR="006A324A">
              <w:t xml:space="preserve"> </w:t>
            </w:r>
            <w:r w:rsidR="00975DC7">
              <w:t>outcome</w:t>
            </w:r>
          </w:p>
        </w:tc>
        <w:tc>
          <w:tcPr>
            <w:tcW w:w="3869" w:type="dxa"/>
            <w:vAlign w:val="center"/>
          </w:tcPr>
          <w:p w14:paraId="7EA826CD" w14:textId="77777777" w:rsidR="002C1B8F" w:rsidRDefault="009861C0" w:rsidP="00975DC7">
            <w:pPr>
              <w:ind w:firstLineChars="0" w:firstLine="0"/>
              <w:jc w:val="center"/>
            </w:pPr>
            <w:r w:rsidRPr="00DE13E1">
              <w:t>Hazard</w:t>
            </w:r>
            <w:r w:rsidR="006A324A">
              <w:t xml:space="preserve"> </w:t>
            </w:r>
            <w:r w:rsidR="00975DC7" w:rsidRPr="00DE13E1">
              <w:t>ratio</w:t>
            </w:r>
          </w:p>
          <w:p w14:paraId="5EAA8BD7" w14:textId="464C7819" w:rsidR="009861C0" w:rsidRPr="00DE13E1" w:rsidRDefault="009861C0" w:rsidP="00975DC7">
            <w:pPr>
              <w:ind w:firstLineChars="0" w:firstLine="0"/>
              <w:jc w:val="center"/>
              <w:rPr>
                <w:rFonts w:cs="Times"/>
                <w:color w:val="000000"/>
              </w:rPr>
            </w:pPr>
            <w:r w:rsidRPr="00DE13E1">
              <w:t>(95%</w:t>
            </w:r>
            <w:r w:rsidR="006A324A">
              <w:t xml:space="preserve"> </w:t>
            </w:r>
            <w:r w:rsidRPr="00DE13E1">
              <w:t>CI)</w:t>
            </w:r>
          </w:p>
        </w:tc>
        <w:tc>
          <w:tcPr>
            <w:tcW w:w="2114" w:type="dxa"/>
            <w:vAlign w:val="center"/>
          </w:tcPr>
          <w:p w14:paraId="4FC3ABC5" w14:textId="77777777" w:rsidR="009861C0" w:rsidRPr="00DE13E1" w:rsidRDefault="009861C0" w:rsidP="00975DC7">
            <w:pPr>
              <w:ind w:firstLineChars="0" w:firstLine="0"/>
              <w:jc w:val="center"/>
              <w:rPr>
                <w:rFonts w:cs="Times"/>
                <w:color w:val="000000"/>
              </w:rPr>
            </w:pPr>
            <w:r w:rsidRPr="00D67F10">
              <w:rPr>
                <w:i/>
                <w:iCs/>
              </w:rPr>
              <w:t>p</w:t>
            </w:r>
            <w:r w:rsidRPr="00DE13E1">
              <w:t>-value</w:t>
            </w:r>
          </w:p>
        </w:tc>
      </w:tr>
      <w:tr w:rsidR="009861C0" w:rsidRPr="00DE13E1" w14:paraId="09586D8E" w14:textId="77777777" w:rsidTr="00C31D2B">
        <w:trPr>
          <w:trHeight w:val="340"/>
          <w:jc w:val="center"/>
        </w:trPr>
        <w:tc>
          <w:tcPr>
            <w:tcW w:w="3397" w:type="dxa"/>
            <w:vAlign w:val="center"/>
          </w:tcPr>
          <w:p w14:paraId="6D6A19BD" w14:textId="77777777" w:rsidR="009861C0" w:rsidRPr="001D0DD0" w:rsidRDefault="009861C0" w:rsidP="00975DC7">
            <w:pPr>
              <w:ind w:firstLineChars="0" w:firstLine="0"/>
            </w:pPr>
            <w:r w:rsidRPr="001D0DD0">
              <w:t>PFS</w:t>
            </w:r>
          </w:p>
        </w:tc>
        <w:tc>
          <w:tcPr>
            <w:tcW w:w="3869" w:type="dxa"/>
            <w:vAlign w:val="center"/>
          </w:tcPr>
          <w:p w14:paraId="1A6A48EB" w14:textId="6D68ED13" w:rsidR="009861C0" w:rsidRPr="00DE13E1" w:rsidRDefault="009861C0" w:rsidP="00975DC7">
            <w:pPr>
              <w:ind w:firstLineChars="0" w:firstLine="0"/>
              <w:jc w:val="center"/>
              <w:rPr>
                <w:rFonts w:cs="Times"/>
                <w:color w:val="000000"/>
              </w:rPr>
            </w:pPr>
            <w:r>
              <w:rPr>
                <w:rFonts w:cs="Times"/>
                <w:color w:val="000000"/>
              </w:rPr>
              <w:t>0.89</w:t>
            </w:r>
            <w:r w:rsidR="006A324A">
              <w:rPr>
                <w:rFonts w:cs="Times"/>
                <w:color w:val="000000"/>
              </w:rPr>
              <w:t xml:space="preserve"> </w:t>
            </w:r>
            <w:r>
              <w:rPr>
                <w:rFonts w:cs="Times"/>
                <w:color w:val="000000"/>
              </w:rPr>
              <w:t>(0.60</w:t>
            </w:r>
            <w:r w:rsidR="00975DC7">
              <w:rPr>
                <w:rFonts w:cs="Times"/>
                <w:color w:val="000000"/>
              </w:rPr>
              <w:t>–1</w:t>
            </w:r>
            <w:r>
              <w:rPr>
                <w:rFonts w:cs="Times"/>
                <w:color w:val="000000"/>
              </w:rPr>
              <w:t>.30)</w:t>
            </w:r>
          </w:p>
        </w:tc>
        <w:tc>
          <w:tcPr>
            <w:tcW w:w="2114" w:type="dxa"/>
            <w:vAlign w:val="center"/>
          </w:tcPr>
          <w:p w14:paraId="7A7C305E" w14:textId="77777777" w:rsidR="009861C0" w:rsidRPr="001D0DD0" w:rsidRDefault="009861C0" w:rsidP="00975DC7">
            <w:pPr>
              <w:ind w:firstLineChars="0" w:firstLine="0"/>
              <w:jc w:val="center"/>
              <w:rPr>
                <w:rFonts w:cs="Times"/>
                <w:color w:val="000000"/>
              </w:rPr>
            </w:pPr>
            <w:r w:rsidRPr="001D0DD0">
              <w:rPr>
                <w:rFonts w:cs="Times"/>
                <w:color w:val="000000"/>
              </w:rPr>
              <w:t>0.54</w:t>
            </w:r>
          </w:p>
        </w:tc>
      </w:tr>
      <w:tr w:rsidR="009861C0" w:rsidRPr="00DE13E1" w14:paraId="35F1BD1D" w14:textId="77777777" w:rsidTr="00C31D2B">
        <w:trPr>
          <w:trHeight w:val="340"/>
          <w:jc w:val="center"/>
        </w:trPr>
        <w:tc>
          <w:tcPr>
            <w:tcW w:w="3397" w:type="dxa"/>
            <w:vAlign w:val="center"/>
          </w:tcPr>
          <w:p w14:paraId="206F872D" w14:textId="77777777" w:rsidR="009861C0" w:rsidRDefault="009861C0" w:rsidP="00975DC7">
            <w:pPr>
              <w:ind w:firstLineChars="0" w:firstLine="0"/>
            </w:pPr>
            <w:r>
              <w:t>OS</w:t>
            </w:r>
          </w:p>
        </w:tc>
        <w:tc>
          <w:tcPr>
            <w:tcW w:w="3869" w:type="dxa"/>
            <w:vAlign w:val="center"/>
          </w:tcPr>
          <w:p w14:paraId="71A191BA" w14:textId="7A69B2BB" w:rsidR="009861C0" w:rsidRPr="00B43702" w:rsidRDefault="009861C0" w:rsidP="00975DC7">
            <w:pPr>
              <w:ind w:firstLineChars="0" w:firstLine="0"/>
              <w:jc w:val="center"/>
              <w:rPr>
                <w:rFonts w:cs="Times"/>
                <w:color w:val="000000"/>
              </w:rPr>
            </w:pPr>
            <w:r>
              <w:rPr>
                <w:rFonts w:cs="Times"/>
                <w:color w:val="000000"/>
              </w:rPr>
              <w:t>0.74</w:t>
            </w:r>
            <w:r w:rsidR="006A324A">
              <w:rPr>
                <w:rFonts w:cs="Times"/>
                <w:color w:val="000000"/>
              </w:rPr>
              <w:t xml:space="preserve"> </w:t>
            </w:r>
            <w:r>
              <w:rPr>
                <w:rFonts w:cs="Times"/>
                <w:color w:val="000000"/>
              </w:rPr>
              <w:t>(0.49</w:t>
            </w:r>
            <w:r w:rsidR="00975DC7">
              <w:rPr>
                <w:rFonts w:cs="Times"/>
                <w:color w:val="000000"/>
              </w:rPr>
              <w:t>–</w:t>
            </w:r>
            <w:r>
              <w:rPr>
                <w:rFonts w:cs="Times"/>
                <w:color w:val="000000"/>
              </w:rPr>
              <w:t>1.12)</w:t>
            </w:r>
          </w:p>
        </w:tc>
        <w:tc>
          <w:tcPr>
            <w:tcW w:w="2114" w:type="dxa"/>
            <w:vAlign w:val="center"/>
          </w:tcPr>
          <w:p w14:paraId="5E60783E" w14:textId="1F854A28" w:rsidR="009861C0" w:rsidRPr="00B43702" w:rsidRDefault="009861C0" w:rsidP="00975DC7">
            <w:pPr>
              <w:ind w:firstLineChars="0" w:firstLine="0"/>
              <w:jc w:val="center"/>
              <w:rPr>
                <w:rFonts w:cs="Times"/>
                <w:color w:val="000000"/>
              </w:rPr>
            </w:pPr>
            <w:r>
              <w:rPr>
                <w:rFonts w:cs="Times"/>
                <w:color w:val="000000"/>
              </w:rPr>
              <w:t>0.15</w:t>
            </w:r>
          </w:p>
        </w:tc>
      </w:tr>
    </w:tbl>
    <w:p w14:paraId="3BCCD50B" w14:textId="7489A8DC" w:rsidR="006608DB" w:rsidRPr="005433E7" w:rsidRDefault="009861C0" w:rsidP="005433E7">
      <w:pPr>
        <w:pStyle w:val="af0"/>
      </w:pPr>
      <w:r>
        <w:t>ATT</w:t>
      </w:r>
      <w:r w:rsidR="00942278" w:rsidRPr="00C06D4D">
        <w:rPr>
          <w:b/>
        </w:rPr>
        <w:t>*</w:t>
      </w:r>
      <w:r>
        <w:t>A</w:t>
      </w:r>
      <w:r w:rsidR="006E318F">
        <w:t>verage effect of the tr</w:t>
      </w:r>
      <w:r>
        <w:t>eatment,</w:t>
      </w:r>
      <w:r w:rsidR="006A324A">
        <w:t xml:space="preserve"> </w:t>
      </w:r>
      <w:r>
        <w:t>or</w:t>
      </w:r>
      <w:r w:rsidR="006A324A">
        <w:t xml:space="preserve"> </w:t>
      </w:r>
      <w:r>
        <w:t>effect</w:t>
      </w:r>
      <w:r w:rsidR="006A324A">
        <w:t xml:space="preserve"> </w:t>
      </w:r>
      <w:r>
        <w:t>from</w:t>
      </w:r>
      <w:r w:rsidR="006A324A">
        <w:t xml:space="preserve"> </w:t>
      </w:r>
      <w:r>
        <w:t>those</w:t>
      </w:r>
      <w:r w:rsidR="006A324A">
        <w:t xml:space="preserve"> </w:t>
      </w:r>
      <w:r>
        <w:t>is</w:t>
      </w:r>
      <w:r w:rsidR="006A324A">
        <w:t xml:space="preserve"> </w:t>
      </w:r>
      <w:r>
        <w:t>in</w:t>
      </w:r>
      <w:r w:rsidR="006A324A">
        <w:t xml:space="preserve"> </w:t>
      </w:r>
      <w:r>
        <w:t>group</w:t>
      </w:r>
      <w:r w:rsidR="006A324A">
        <w:t xml:space="preserve"> </w:t>
      </w:r>
      <w:r w:rsidRPr="003B6D6C">
        <w:t>BMI</w:t>
      </w:r>
      <w:r w:rsidR="006A324A">
        <w:t xml:space="preserve"> </w:t>
      </w:r>
      <w:r w:rsidRPr="001D0DD0">
        <w:t>≥</w:t>
      </w:r>
      <w:r w:rsidRPr="001D0DD0">
        <w:rPr>
          <w:bCs/>
        </w:rPr>
        <w:t>40</w:t>
      </w:r>
      <w:r w:rsidR="00975DC7">
        <w:rPr>
          <w:bCs/>
        </w:rPr>
        <w:t xml:space="preserve"> </w:t>
      </w:r>
      <w:r w:rsidRPr="001D0DD0">
        <w:rPr>
          <w:bCs/>
        </w:rPr>
        <w:t>kg/m</w:t>
      </w:r>
      <w:r w:rsidRPr="001D0DD0">
        <w:rPr>
          <w:bCs/>
          <w:vertAlign w:val="superscript"/>
        </w:rPr>
        <w:t>2</w:t>
      </w:r>
      <w:r w:rsidR="00975DC7" w:rsidRPr="00C06D4D">
        <w:rPr>
          <w:bCs/>
        </w:rPr>
        <w:t>.</w:t>
      </w:r>
      <w:r w:rsidR="00975DC7">
        <w:rPr>
          <w:bCs/>
          <w:vertAlign w:val="superscript"/>
        </w:rPr>
        <w:t xml:space="preserve"> </w:t>
      </w:r>
      <w:r w:rsidRPr="001D0DD0">
        <w:t>The</w:t>
      </w:r>
      <w:r w:rsidR="006A324A">
        <w:t xml:space="preserve"> </w:t>
      </w:r>
      <w:r>
        <w:t>ATT</w:t>
      </w:r>
      <w:r w:rsidR="006A324A">
        <w:t xml:space="preserve"> </w:t>
      </w:r>
      <w:r>
        <w:t>weights</w:t>
      </w:r>
      <w:r w:rsidR="006A324A">
        <w:t xml:space="preserve"> </w:t>
      </w:r>
      <w:r>
        <w:t>were</w:t>
      </w:r>
      <w:r w:rsidR="006A324A">
        <w:t xml:space="preserve"> </w:t>
      </w:r>
      <w:r>
        <w:t>generated</w:t>
      </w:r>
      <w:r w:rsidR="006A324A">
        <w:t xml:space="preserve"> </w:t>
      </w:r>
      <w:r>
        <w:t>by</w:t>
      </w:r>
      <w:r w:rsidR="006A324A">
        <w:t xml:space="preserve"> </w:t>
      </w:r>
      <w:r w:rsidRPr="001D0DD0">
        <w:t>propensity</w:t>
      </w:r>
      <w:r w:rsidR="006A324A">
        <w:t xml:space="preserve"> </w:t>
      </w:r>
      <w:r w:rsidRPr="001D0DD0">
        <w:t>model</w:t>
      </w:r>
      <w:r w:rsidR="006A324A">
        <w:t xml:space="preserve"> </w:t>
      </w:r>
      <w:r w:rsidRPr="001D0DD0">
        <w:t>included</w:t>
      </w:r>
      <w:r w:rsidR="006A324A">
        <w:t xml:space="preserve"> </w:t>
      </w:r>
      <w:r w:rsidRPr="001D0DD0">
        <w:t>demographics</w:t>
      </w:r>
      <w:r w:rsidR="006A324A">
        <w:t xml:space="preserve"> </w:t>
      </w:r>
      <w:r w:rsidRPr="001D0DD0">
        <w:lastRenderedPageBreak/>
        <w:t>and</w:t>
      </w:r>
      <w:r w:rsidR="006A324A">
        <w:t xml:space="preserve"> </w:t>
      </w:r>
      <w:r w:rsidRPr="001D0DD0">
        <w:t>treatment</w:t>
      </w:r>
      <w:r w:rsidR="006A324A">
        <w:t xml:space="preserve"> </w:t>
      </w:r>
      <w:r w:rsidRPr="001D0DD0">
        <w:t>variables</w:t>
      </w:r>
      <w:r w:rsidRPr="001245E3">
        <w:t>,</w:t>
      </w:r>
      <w:r w:rsidR="006A324A">
        <w:t xml:space="preserve"> </w:t>
      </w:r>
      <w:r>
        <w:t>then</w:t>
      </w:r>
      <w:r w:rsidR="006A324A">
        <w:t xml:space="preserve"> </w:t>
      </w:r>
      <w:r w:rsidRPr="001245E3">
        <w:t>used</w:t>
      </w:r>
      <w:r w:rsidR="006A324A">
        <w:t xml:space="preserve"> </w:t>
      </w:r>
      <w:r w:rsidRPr="001245E3">
        <w:t>in</w:t>
      </w:r>
      <w:r w:rsidR="006A324A">
        <w:t xml:space="preserve"> </w:t>
      </w:r>
      <w:r>
        <w:t>the</w:t>
      </w:r>
      <w:r w:rsidR="006A324A">
        <w:t xml:space="preserve"> </w:t>
      </w:r>
      <w:r>
        <w:t>weighted</w:t>
      </w:r>
      <w:r w:rsidR="006A324A">
        <w:t xml:space="preserve"> </w:t>
      </w:r>
      <w:r w:rsidRPr="001D0DD0">
        <w:t>univariate</w:t>
      </w:r>
      <w:r w:rsidR="006A324A">
        <w:t xml:space="preserve"> </w:t>
      </w:r>
      <w:r w:rsidRPr="001D0DD0">
        <w:t>analyses</w:t>
      </w:r>
      <w:r w:rsidR="006A324A">
        <w:t xml:space="preserve"> </w:t>
      </w:r>
      <w:r>
        <w:t>of</w:t>
      </w:r>
      <w:r w:rsidR="006A324A">
        <w:t xml:space="preserve"> </w:t>
      </w:r>
      <w:r w:rsidRPr="001D0DD0">
        <w:t>PFS</w:t>
      </w:r>
      <w:r w:rsidR="006A324A">
        <w:t xml:space="preserve"> </w:t>
      </w:r>
      <w:r w:rsidRPr="001D0DD0">
        <w:t>and</w:t>
      </w:r>
      <w:r w:rsidR="006A324A">
        <w:t xml:space="preserve"> </w:t>
      </w:r>
      <w:r w:rsidRPr="001D0DD0">
        <w:t>OS.</w:t>
      </w:r>
      <w:r w:rsidR="006A324A">
        <w:t xml:space="preserve"> </w:t>
      </w:r>
      <w:r>
        <w:t>Variables</w:t>
      </w:r>
      <w:r w:rsidR="006A324A">
        <w:t xml:space="preserve"> </w:t>
      </w:r>
      <w:r>
        <w:t>included</w:t>
      </w:r>
      <w:r w:rsidR="006A324A">
        <w:t xml:space="preserve"> </w:t>
      </w:r>
      <w:r>
        <w:t>for</w:t>
      </w:r>
      <w:r w:rsidR="006A324A">
        <w:t xml:space="preserve"> </w:t>
      </w:r>
      <w:r>
        <w:t>the</w:t>
      </w:r>
      <w:r w:rsidR="006A324A">
        <w:t xml:space="preserve"> </w:t>
      </w:r>
      <w:r>
        <w:t>propensity</w:t>
      </w:r>
      <w:r w:rsidR="006A324A">
        <w:t xml:space="preserve"> </w:t>
      </w:r>
      <w:r>
        <w:t>model</w:t>
      </w:r>
      <w:r w:rsidR="006A324A">
        <w:t xml:space="preserve"> </w:t>
      </w:r>
      <w:r>
        <w:t>are</w:t>
      </w:r>
      <w:r w:rsidR="006A324A">
        <w:t xml:space="preserve"> </w:t>
      </w:r>
      <w:r>
        <w:t>showed</w:t>
      </w:r>
      <w:r w:rsidR="006A324A">
        <w:t xml:space="preserve"> </w:t>
      </w:r>
      <w:r>
        <w:t>in</w:t>
      </w:r>
      <w:r w:rsidR="006A324A">
        <w:t xml:space="preserve"> </w:t>
      </w:r>
      <w:r>
        <w:t>Table</w:t>
      </w:r>
      <w:r w:rsidR="006A324A">
        <w:t xml:space="preserve"> </w:t>
      </w:r>
      <w:r>
        <w:t>1</w:t>
      </w:r>
      <w:r w:rsidR="006A324A">
        <w:t xml:space="preserve"> </w:t>
      </w:r>
      <w:r>
        <w:t>and</w:t>
      </w:r>
      <w:r w:rsidR="006A324A">
        <w:t xml:space="preserve"> </w:t>
      </w:r>
      <w:r w:rsidR="00975DC7" w:rsidRPr="00C06D4D">
        <w:rPr>
          <w:b/>
        </w:rPr>
        <w:t>Supplementary Table 3</w:t>
      </w:r>
      <w:r w:rsidR="006A324A">
        <w:t xml:space="preserve"> </w:t>
      </w:r>
      <w:r>
        <w:t>for</w:t>
      </w:r>
      <w:r w:rsidR="006A324A">
        <w:t xml:space="preserve"> </w:t>
      </w:r>
      <w:r>
        <w:t>propensity-weighting</w:t>
      </w:r>
      <w:r w:rsidR="006A324A">
        <w:t xml:space="preserve"> </w:t>
      </w:r>
      <w:r w:rsidRPr="0022657D">
        <w:t>Love</w:t>
      </w:r>
      <w:r w:rsidR="006A324A" w:rsidRPr="0022657D">
        <w:t xml:space="preserve"> </w:t>
      </w:r>
      <w:r w:rsidRPr="0022657D">
        <w:t>Plot.</w:t>
      </w:r>
      <w:r w:rsidR="00A474ED" w:rsidRPr="0022657D">
        <w:t xml:space="preserve"> CI: </w:t>
      </w:r>
      <w:r w:rsidR="002F5243" w:rsidRPr="0022657D">
        <w:t xml:space="preserve">confidence interval; </w:t>
      </w:r>
      <w:r w:rsidR="00A474ED" w:rsidRPr="0022657D">
        <w:t xml:space="preserve">PFS: </w:t>
      </w:r>
      <w:r w:rsidR="002F5243" w:rsidRPr="0022657D">
        <w:t xml:space="preserve">progression free survival; </w:t>
      </w:r>
      <w:r w:rsidR="00A474ED" w:rsidRPr="0022657D">
        <w:t xml:space="preserve">OS: </w:t>
      </w:r>
      <w:r w:rsidR="002F5243" w:rsidRPr="0022657D">
        <w:t>overall survival.</w:t>
      </w:r>
    </w:p>
    <w:sectPr w:rsidR="006608DB" w:rsidRPr="005433E7" w:rsidSect="00F114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992" w:right="992" w:bottom="992" w:left="992" w:header="283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B98FC" w14:textId="77777777" w:rsidR="00BE5D46" w:rsidRDefault="00BE5D46" w:rsidP="00915139">
      <w:pPr>
        <w:ind w:firstLine="420"/>
      </w:pPr>
      <w:r>
        <w:separator/>
      </w:r>
    </w:p>
  </w:endnote>
  <w:endnote w:type="continuationSeparator" w:id="0">
    <w:p w14:paraId="025DB5B5" w14:textId="77777777" w:rsidR="00BE5D46" w:rsidRDefault="00BE5D46" w:rsidP="0091513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mbusRomNo9L">
    <w:panose1 w:val="000006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E869" w14:textId="77777777" w:rsidR="00C31D2B" w:rsidRDefault="00C31D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16176"/>
      <w:docPartObj>
        <w:docPartGallery w:val="Page Numbers (Bottom of Page)"/>
        <w:docPartUnique/>
      </w:docPartObj>
    </w:sdtPr>
    <w:sdtEndPr/>
    <w:sdtContent>
      <w:p w14:paraId="053F3E7C" w14:textId="5AA31A35" w:rsidR="00F114D5" w:rsidRDefault="00F114D5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53A" w:rsidRPr="00E2453A">
          <w:rPr>
            <w:noProof/>
            <w:lang w:val="zh-CN"/>
          </w:rPr>
          <w:t>3</w:t>
        </w:r>
        <w:r>
          <w:fldChar w:fldCharType="end"/>
        </w:r>
      </w:p>
    </w:sdtContent>
  </w:sdt>
  <w:p w14:paraId="127FD7D8" w14:textId="77777777" w:rsidR="00C31D2B" w:rsidRDefault="00C31D2B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6949" w14:textId="77777777" w:rsidR="00C31D2B" w:rsidRDefault="00C31D2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3AEA" w14:textId="77777777" w:rsidR="00BE5D46" w:rsidRDefault="00BE5D46" w:rsidP="00915139">
      <w:pPr>
        <w:ind w:firstLine="420"/>
      </w:pPr>
      <w:r>
        <w:separator/>
      </w:r>
    </w:p>
  </w:footnote>
  <w:footnote w:type="continuationSeparator" w:id="0">
    <w:p w14:paraId="1E1406A9" w14:textId="77777777" w:rsidR="00BE5D46" w:rsidRDefault="00BE5D46" w:rsidP="00915139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B747" w14:textId="77777777" w:rsidR="00C31D2B" w:rsidRDefault="00C31D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4545" w14:textId="77777777" w:rsidR="00C31D2B" w:rsidRDefault="00C31D2B" w:rsidP="00C31D2B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5500" w14:textId="77777777" w:rsidR="00C31D2B" w:rsidRDefault="00C31D2B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61A69"/>
    <w:multiLevelType w:val="multilevel"/>
    <w:tmpl w:val="34C838A6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9A"/>
    <w:rsid w:val="00036ED3"/>
    <w:rsid w:val="000F0FEC"/>
    <w:rsid w:val="0014561F"/>
    <w:rsid w:val="001A15B6"/>
    <w:rsid w:val="00201DE9"/>
    <w:rsid w:val="0022657D"/>
    <w:rsid w:val="0023737A"/>
    <w:rsid w:val="00262A1B"/>
    <w:rsid w:val="00291669"/>
    <w:rsid w:val="002C1B8F"/>
    <w:rsid w:val="002F0B02"/>
    <w:rsid w:val="002F5243"/>
    <w:rsid w:val="003D3795"/>
    <w:rsid w:val="00413600"/>
    <w:rsid w:val="00445D14"/>
    <w:rsid w:val="00477939"/>
    <w:rsid w:val="0048039A"/>
    <w:rsid w:val="00484EED"/>
    <w:rsid w:val="004B7A3E"/>
    <w:rsid w:val="004D0372"/>
    <w:rsid w:val="004F1E38"/>
    <w:rsid w:val="005433E7"/>
    <w:rsid w:val="005C2BDC"/>
    <w:rsid w:val="005E1C29"/>
    <w:rsid w:val="006223E0"/>
    <w:rsid w:val="0063585B"/>
    <w:rsid w:val="006608DB"/>
    <w:rsid w:val="006A324A"/>
    <w:rsid w:val="006C5479"/>
    <w:rsid w:val="006E318F"/>
    <w:rsid w:val="0076770A"/>
    <w:rsid w:val="00831C83"/>
    <w:rsid w:val="00834847"/>
    <w:rsid w:val="0085181B"/>
    <w:rsid w:val="00871DA0"/>
    <w:rsid w:val="00874907"/>
    <w:rsid w:val="008B7559"/>
    <w:rsid w:val="008D4835"/>
    <w:rsid w:val="00915139"/>
    <w:rsid w:val="00920A64"/>
    <w:rsid w:val="00920BDB"/>
    <w:rsid w:val="00931CF1"/>
    <w:rsid w:val="00942278"/>
    <w:rsid w:val="00975DC7"/>
    <w:rsid w:val="009861C0"/>
    <w:rsid w:val="009C1A12"/>
    <w:rsid w:val="00A474ED"/>
    <w:rsid w:val="00AA29F6"/>
    <w:rsid w:val="00AE3401"/>
    <w:rsid w:val="00B060B3"/>
    <w:rsid w:val="00B15895"/>
    <w:rsid w:val="00B356C1"/>
    <w:rsid w:val="00BE5D46"/>
    <w:rsid w:val="00BF1DA3"/>
    <w:rsid w:val="00BF6092"/>
    <w:rsid w:val="00C06D4D"/>
    <w:rsid w:val="00C31D2B"/>
    <w:rsid w:val="00C555DC"/>
    <w:rsid w:val="00C613AA"/>
    <w:rsid w:val="00CC13AB"/>
    <w:rsid w:val="00CE4BF4"/>
    <w:rsid w:val="00D13AC4"/>
    <w:rsid w:val="00D20077"/>
    <w:rsid w:val="00D67F10"/>
    <w:rsid w:val="00DC76C9"/>
    <w:rsid w:val="00DD0299"/>
    <w:rsid w:val="00E10522"/>
    <w:rsid w:val="00E211D1"/>
    <w:rsid w:val="00E2453A"/>
    <w:rsid w:val="00EC12E9"/>
    <w:rsid w:val="00EC44A2"/>
    <w:rsid w:val="00EE1DAB"/>
    <w:rsid w:val="00EF0CE4"/>
    <w:rsid w:val="00F114D5"/>
    <w:rsid w:val="00F65647"/>
    <w:rsid w:val="00FE0284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7577C7"/>
  <w15:docId w15:val="{4D736235-4C35-1F4B-B8E6-855A2B30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895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kern w:val="2"/>
      <w:sz w:val="21"/>
      <w:szCs w:val="21"/>
      <w:lang w:eastAsia="zh-CN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B15895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B15895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B15895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B15895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1589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B15895"/>
    <w:pPr>
      <w:keepNext/>
      <w:keepLines/>
      <w:numPr>
        <w:ilvl w:val="5"/>
        <w:numId w:val="4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B15895"/>
    <w:pPr>
      <w:keepNext/>
      <w:keepLines/>
      <w:numPr>
        <w:ilvl w:val="6"/>
        <w:numId w:val="4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B15895"/>
    <w:pPr>
      <w:keepNext/>
      <w:keepLines/>
      <w:numPr>
        <w:ilvl w:val="7"/>
        <w:numId w:val="4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895"/>
    <w:pPr>
      <w:keepNext/>
      <w:keepLines/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15895"/>
    <w:rPr>
      <w:rFonts w:ascii="等线" w:eastAsia="等线" w:hAnsi="等线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B15895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a6">
    <w:name w:val="footer"/>
    <w:basedOn w:val="a"/>
    <w:link w:val="a7"/>
    <w:uiPriority w:val="99"/>
    <w:unhideWhenUsed/>
    <w:rsid w:val="00B15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B15895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a8">
    <w:name w:val="annotation text"/>
    <w:basedOn w:val="a"/>
    <w:link w:val="a9"/>
    <w:autoRedefine/>
    <w:uiPriority w:val="99"/>
    <w:unhideWhenUsed/>
    <w:qFormat/>
    <w:rsid w:val="005E1C29"/>
    <w:pPr>
      <w:ind w:firstLine="420"/>
    </w:pPr>
    <w:rPr>
      <w:rFonts w:eastAsia="等线"/>
      <w:szCs w:val="20"/>
    </w:rPr>
  </w:style>
  <w:style w:type="character" w:customStyle="1" w:styleId="a9">
    <w:name w:val="批注文字 字符"/>
    <w:basedOn w:val="a0"/>
    <w:link w:val="a8"/>
    <w:uiPriority w:val="99"/>
    <w:qFormat/>
    <w:rsid w:val="005E1C29"/>
    <w:rPr>
      <w:rFonts w:ascii="Times New Roman" w:eastAsia="等线" w:hAnsi="Times New Roman" w:cs="Times New Roman"/>
      <w:kern w:val="2"/>
      <w:sz w:val="21"/>
      <w:szCs w:val="20"/>
      <w:lang w:eastAsia="zh-CN"/>
    </w:rPr>
  </w:style>
  <w:style w:type="character" w:styleId="aa">
    <w:name w:val="annotation reference"/>
    <w:basedOn w:val="a0"/>
    <w:uiPriority w:val="99"/>
    <w:semiHidden/>
    <w:unhideWhenUsed/>
    <w:rsid w:val="00915139"/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1513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15139"/>
    <w:rPr>
      <w:sz w:val="18"/>
      <w:szCs w:val="18"/>
    </w:rPr>
  </w:style>
  <w:style w:type="paragraph" w:customStyle="1" w:styleId="ad">
    <w:name w:val="文章标题"/>
    <w:basedOn w:val="a"/>
    <w:link w:val="ae"/>
    <w:autoRedefine/>
    <w:qFormat/>
    <w:rsid w:val="00DC76C9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e">
    <w:name w:val="文章标题 字符"/>
    <w:link w:val="ad"/>
    <w:rsid w:val="00DC76C9"/>
    <w:rPr>
      <w:rFonts w:ascii="Times New Roman" w:eastAsia="Times New Roman" w:hAnsi="Times New Roman" w:cs="Times New Roman"/>
      <w:b/>
      <w:bCs/>
      <w:spacing w:val="-8"/>
      <w:kern w:val="2"/>
      <w:sz w:val="36"/>
      <w:szCs w:val="36"/>
      <w:lang w:eastAsia="zh-CN"/>
    </w:rPr>
  </w:style>
  <w:style w:type="character" w:customStyle="1" w:styleId="10">
    <w:name w:val="标题 1 字符"/>
    <w:aliases w:val="一级标题 字符"/>
    <w:link w:val="1"/>
    <w:uiPriority w:val="1"/>
    <w:rsid w:val="00B15895"/>
    <w:rPr>
      <w:rFonts w:ascii="Times New Roman" w:eastAsia="Times New Roman" w:hAnsi="Times New Roman" w:cs="Book Antiqua"/>
      <w:b/>
      <w:bCs/>
      <w:szCs w:val="20"/>
      <w:lang w:eastAsia="zh-CN"/>
    </w:rPr>
  </w:style>
  <w:style w:type="character" w:customStyle="1" w:styleId="20">
    <w:name w:val="标题 2 字符"/>
    <w:aliases w:val="二级标题 字符"/>
    <w:link w:val="2"/>
    <w:uiPriority w:val="9"/>
    <w:rsid w:val="00B15895"/>
    <w:rPr>
      <w:rFonts w:ascii="Times New Roman" w:eastAsia="Times New Roman" w:hAnsi="Times New Roman" w:cs="Times New Roman"/>
      <w:b/>
      <w:bCs/>
      <w:i/>
      <w:kern w:val="2"/>
      <w:sz w:val="22"/>
      <w:szCs w:val="21"/>
      <w:lang w:eastAsia="zh-CN"/>
    </w:rPr>
  </w:style>
  <w:style w:type="character" w:customStyle="1" w:styleId="30">
    <w:name w:val="标题 3 字符"/>
    <w:aliases w:val="三级标题 字符"/>
    <w:link w:val="3"/>
    <w:uiPriority w:val="9"/>
    <w:rsid w:val="00B15895"/>
    <w:rPr>
      <w:rFonts w:ascii="Times New Roman" w:eastAsia="Times New Roman" w:hAnsi="Times New Roman" w:cs="Times New Roman"/>
      <w:bCs/>
      <w:i/>
      <w:kern w:val="2"/>
      <w:sz w:val="22"/>
      <w:szCs w:val="32"/>
      <w:lang w:eastAsia="zh-CN"/>
    </w:rPr>
  </w:style>
  <w:style w:type="character" w:customStyle="1" w:styleId="40">
    <w:name w:val="标题 4 字符"/>
    <w:link w:val="4"/>
    <w:uiPriority w:val="9"/>
    <w:rsid w:val="00B15895"/>
    <w:rPr>
      <w:rFonts w:ascii="Calibri Light" w:eastAsia="NimbusRomNo9L" w:hAnsi="Calibri Light" w:cs="NimbusRomNo9L"/>
      <w:b/>
      <w:bCs/>
      <w:sz w:val="28"/>
      <w:szCs w:val="28"/>
      <w:lang w:eastAsia="zh-CN"/>
    </w:rPr>
  </w:style>
  <w:style w:type="character" w:customStyle="1" w:styleId="50">
    <w:name w:val="标题 5 字符"/>
    <w:link w:val="5"/>
    <w:uiPriority w:val="9"/>
    <w:rsid w:val="00B15895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60">
    <w:name w:val="标题 6 字符"/>
    <w:link w:val="6"/>
    <w:uiPriority w:val="9"/>
    <w:rsid w:val="00B15895"/>
    <w:rPr>
      <w:rFonts w:ascii="等线 Light" w:eastAsia="等线 Light" w:hAnsi="等线 Light" w:cs="Times New Roman"/>
      <w:b/>
      <w:bCs/>
      <w:kern w:val="2"/>
      <w:lang w:eastAsia="zh-CN"/>
    </w:rPr>
  </w:style>
  <w:style w:type="character" w:customStyle="1" w:styleId="70">
    <w:name w:val="标题 7 字符"/>
    <w:link w:val="7"/>
    <w:uiPriority w:val="9"/>
    <w:rsid w:val="00B15895"/>
    <w:rPr>
      <w:rFonts w:ascii="Times New Roman" w:eastAsia="Times New Roman" w:hAnsi="Times New Roman" w:cs="Times New Roman"/>
      <w:b/>
      <w:bCs/>
      <w:kern w:val="2"/>
      <w:lang w:eastAsia="zh-CN"/>
    </w:rPr>
  </w:style>
  <w:style w:type="character" w:customStyle="1" w:styleId="80">
    <w:name w:val="标题 8 字符"/>
    <w:link w:val="8"/>
    <w:uiPriority w:val="9"/>
    <w:rsid w:val="00B15895"/>
    <w:rPr>
      <w:rFonts w:ascii="等线 Light" w:eastAsia="等线 Light" w:hAnsi="等线 Light" w:cs="Times New Roman"/>
      <w:kern w:val="2"/>
      <w:lang w:eastAsia="zh-CN"/>
    </w:rPr>
  </w:style>
  <w:style w:type="character" w:customStyle="1" w:styleId="90">
    <w:name w:val="标题 9 字符"/>
    <w:link w:val="9"/>
    <w:uiPriority w:val="9"/>
    <w:semiHidden/>
    <w:rsid w:val="00B15895"/>
    <w:rPr>
      <w:rFonts w:ascii="等线 Light" w:eastAsia="等线 Light" w:hAnsi="等线 Light" w:cs="Times New Roman"/>
      <w:kern w:val="2"/>
      <w:sz w:val="21"/>
      <w:szCs w:val="21"/>
      <w:lang w:eastAsia="zh-CN"/>
    </w:rPr>
  </w:style>
  <w:style w:type="paragraph" w:customStyle="1" w:styleId="af">
    <w:name w:val="表题"/>
    <w:basedOn w:val="a"/>
    <w:autoRedefine/>
    <w:qFormat/>
    <w:rsid w:val="000F0FEC"/>
    <w:pPr>
      <w:spacing w:beforeLines="100" w:before="240" w:afterLines="100" w:after="240"/>
      <w:ind w:firstLineChars="0" w:firstLine="0"/>
      <w:jc w:val="center"/>
    </w:pPr>
    <w:rPr>
      <w:b/>
    </w:rPr>
  </w:style>
  <w:style w:type="paragraph" w:customStyle="1" w:styleId="af0">
    <w:name w:val="表注"/>
    <w:basedOn w:val="af"/>
    <w:autoRedefine/>
    <w:qFormat/>
    <w:rsid w:val="003D3795"/>
    <w:pPr>
      <w:adjustRightInd w:val="0"/>
      <w:snapToGrid w:val="0"/>
      <w:spacing w:beforeLines="0" w:before="0" w:afterLines="0" w:after="0"/>
      <w:jc w:val="both"/>
    </w:pPr>
    <w:rPr>
      <w:b w:val="0"/>
    </w:rPr>
  </w:style>
  <w:style w:type="paragraph" w:customStyle="1" w:styleId="af1">
    <w:name w:val="参考文献"/>
    <w:basedOn w:val="a"/>
    <w:autoRedefine/>
    <w:qFormat/>
    <w:rsid w:val="00B15895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f2">
    <w:name w:val="稿件类型"/>
    <w:basedOn w:val="a"/>
    <w:autoRedefine/>
    <w:qFormat/>
    <w:rsid w:val="00B15895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f3">
    <w:name w:val="关键词"/>
    <w:basedOn w:val="a"/>
    <w:autoRedefine/>
    <w:qFormat/>
    <w:rsid w:val="00B15895"/>
    <w:pPr>
      <w:ind w:firstLineChars="0" w:firstLine="0"/>
    </w:pPr>
    <w:rPr>
      <w:noProof/>
    </w:rPr>
  </w:style>
  <w:style w:type="paragraph" w:customStyle="1" w:styleId="af4">
    <w:name w:val="机构信息"/>
    <w:basedOn w:val="a"/>
    <w:link w:val="af5"/>
    <w:autoRedefine/>
    <w:qFormat/>
    <w:rsid w:val="00B15895"/>
    <w:pPr>
      <w:ind w:firstLineChars="0" w:firstLine="0"/>
    </w:pPr>
    <w:rPr>
      <w:i/>
    </w:rPr>
  </w:style>
  <w:style w:type="character" w:customStyle="1" w:styleId="af5">
    <w:name w:val="机构信息 字符"/>
    <w:link w:val="af4"/>
    <w:rsid w:val="00B15895"/>
    <w:rPr>
      <w:rFonts w:ascii="Times New Roman" w:eastAsia="Times New Roman" w:hAnsi="Times New Roman" w:cs="Times New Roman"/>
      <w:i/>
      <w:kern w:val="2"/>
      <w:sz w:val="21"/>
      <w:szCs w:val="21"/>
      <w:lang w:eastAsia="zh-CN"/>
    </w:rPr>
  </w:style>
  <w:style w:type="paragraph" w:customStyle="1" w:styleId="af6">
    <w:name w:val="接收日期"/>
    <w:basedOn w:val="a"/>
    <w:autoRedefine/>
    <w:qFormat/>
    <w:rsid w:val="00B15895"/>
    <w:pPr>
      <w:ind w:firstLineChars="0" w:firstLine="0"/>
    </w:pPr>
  </w:style>
  <w:style w:type="paragraph" w:styleId="af7">
    <w:name w:val="Normal (Web)"/>
    <w:basedOn w:val="a"/>
    <w:uiPriority w:val="99"/>
    <w:unhideWhenUsed/>
    <w:rsid w:val="00B15895"/>
    <w:pPr>
      <w:spacing w:before="100" w:beforeAutospacing="1" w:after="100" w:afterAutospacing="1"/>
    </w:pPr>
    <w:rPr>
      <w:lang w:eastAsia="en-US"/>
    </w:rPr>
  </w:style>
  <w:style w:type="paragraph" w:customStyle="1" w:styleId="af8">
    <w:name w:val="通讯作者"/>
    <w:basedOn w:val="a"/>
    <w:autoRedefine/>
    <w:qFormat/>
    <w:rsid w:val="00B15895"/>
    <w:pPr>
      <w:ind w:firstLineChars="0" w:firstLine="0"/>
    </w:pPr>
  </w:style>
  <w:style w:type="paragraph" w:customStyle="1" w:styleId="af9">
    <w:name w:val="图注"/>
    <w:basedOn w:val="af0"/>
    <w:autoRedefine/>
    <w:qFormat/>
    <w:rsid w:val="00B15895"/>
  </w:style>
  <w:style w:type="paragraph" w:customStyle="1" w:styleId="afa">
    <w:name w:val="文章内容"/>
    <w:basedOn w:val="a"/>
    <w:link w:val="afb"/>
    <w:autoRedefine/>
    <w:rsid w:val="00B15895"/>
    <w:pPr>
      <w:ind w:firstLine="420"/>
    </w:pPr>
    <w:rPr>
      <w:color w:val="000000"/>
    </w:rPr>
  </w:style>
  <w:style w:type="character" w:customStyle="1" w:styleId="afb">
    <w:name w:val="文章内容 字符"/>
    <w:link w:val="afa"/>
    <w:rsid w:val="00B15895"/>
    <w:rPr>
      <w:rFonts w:ascii="Times New Roman" w:eastAsia="Times New Roman" w:hAnsi="Times New Roman" w:cs="Times New Roman"/>
      <w:color w:val="000000"/>
      <w:kern w:val="2"/>
      <w:sz w:val="21"/>
      <w:szCs w:val="21"/>
      <w:lang w:eastAsia="zh-CN"/>
    </w:rPr>
  </w:style>
  <w:style w:type="character" w:styleId="afc">
    <w:name w:val="line number"/>
    <w:uiPriority w:val="99"/>
    <w:semiHidden/>
    <w:unhideWhenUsed/>
    <w:rsid w:val="00B15895"/>
  </w:style>
  <w:style w:type="paragraph" w:customStyle="1" w:styleId="afd">
    <w:name w:val="摘要"/>
    <w:basedOn w:val="a"/>
    <w:autoRedefine/>
    <w:qFormat/>
    <w:rsid w:val="00B15895"/>
    <w:pPr>
      <w:ind w:firstLineChars="0" w:firstLine="0"/>
    </w:pPr>
    <w:rPr>
      <w:noProof/>
    </w:rPr>
  </w:style>
  <w:style w:type="character" w:styleId="afe">
    <w:name w:val="Placeholder Text"/>
    <w:uiPriority w:val="99"/>
    <w:semiHidden/>
    <w:rsid w:val="00B15895"/>
    <w:rPr>
      <w:color w:val="808080"/>
    </w:rPr>
  </w:style>
  <w:style w:type="paragraph" w:styleId="aff">
    <w:name w:val="Body Text"/>
    <w:basedOn w:val="a"/>
    <w:link w:val="aff0"/>
    <w:autoRedefine/>
    <w:uiPriority w:val="1"/>
    <w:qFormat/>
    <w:rsid w:val="00B15895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f0">
    <w:name w:val="正文文本 字符"/>
    <w:link w:val="aff"/>
    <w:uiPriority w:val="1"/>
    <w:rsid w:val="00B15895"/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customStyle="1" w:styleId="aff1">
    <w:name w:val="致谢部分"/>
    <w:basedOn w:val="aff"/>
    <w:link w:val="aff2"/>
    <w:autoRedefine/>
    <w:qFormat/>
    <w:rsid w:val="00B15895"/>
    <w:pPr>
      <w:ind w:firstLineChars="0" w:firstLine="0"/>
    </w:pPr>
    <w:rPr>
      <w:b/>
      <w:sz w:val="24"/>
      <w:szCs w:val="24"/>
    </w:rPr>
  </w:style>
  <w:style w:type="character" w:customStyle="1" w:styleId="aff2">
    <w:name w:val="致谢部分 字符"/>
    <w:link w:val="aff1"/>
    <w:rsid w:val="00B15895"/>
    <w:rPr>
      <w:rFonts w:ascii="Times New Roman" w:eastAsia="Times New Roman" w:hAnsi="Times New Roman" w:cs="Times New Roman"/>
      <w:b/>
      <w:lang w:eastAsia="zh-CN"/>
    </w:rPr>
  </w:style>
  <w:style w:type="paragraph" w:customStyle="1" w:styleId="aff3">
    <w:name w:val="作者信息"/>
    <w:basedOn w:val="a"/>
    <w:autoRedefine/>
    <w:qFormat/>
    <w:rsid w:val="00B15895"/>
    <w:pPr>
      <w:ind w:firstLineChars="0" w:firstLine="0"/>
    </w:pPr>
  </w:style>
  <w:style w:type="paragraph" w:styleId="aff4">
    <w:name w:val="annotation subject"/>
    <w:basedOn w:val="a8"/>
    <w:next w:val="a8"/>
    <w:link w:val="aff5"/>
    <w:uiPriority w:val="99"/>
    <w:semiHidden/>
    <w:unhideWhenUsed/>
    <w:rsid w:val="005E1C29"/>
    <w:pPr>
      <w:ind w:firstLine="200"/>
      <w:jc w:val="left"/>
    </w:pPr>
    <w:rPr>
      <w:b/>
      <w:bCs/>
      <w:szCs w:val="21"/>
    </w:rPr>
  </w:style>
  <w:style w:type="character" w:customStyle="1" w:styleId="aff5">
    <w:name w:val="批注主题 字符"/>
    <w:basedOn w:val="a9"/>
    <w:link w:val="aff4"/>
    <w:uiPriority w:val="99"/>
    <w:semiHidden/>
    <w:rsid w:val="005E1C29"/>
    <w:rPr>
      <w:rFonts w:ascii="Times New Roman" w:eastAsia="等线" w:hAnsi="Times New Roman" w:cs="Times New Roman"/>
      <w:b/>
      <w:bCs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Tate</dc:creator>
  <cp:keywords/>
  <dc:description/>
  <cp:lastModifiedBy>Donna</cp:lastModifiedBy>
  <cp:revision>6</cp:revision>
  <dcterms:created xsi:type="dcterms:W3CDTF">2024-09-09T21:30:00Z</dcterms:created>
  <dcterms:modified xsi:type="dcterms:W3CDTF">2024-09-23T06:19:00Z</dcterms:modified>
</cp:coreProperties>
</file>